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43" w:rsidRDefault="00012A43" w:rsidP="00F674CD">
      <w:pPr>
        <w:spacing w:line="360" w:lineRule="auto"/>
        <w:jc w:val="center"/>
        <w:rPr>
          <w:b/>
          <w:bCs/>
          <w:sz w:val="28"/>
          <w:szCs w:val="28"/>
        </w:rPr>
      </w:pPr>
      <w:r>
        <w:rPr>
          <w:b/>
          <w:bCs/>
          <w:sz w:val="28"/>
          <w:szCs w:val="28"/>
        </w:rPr>
        <w:t>PRZEDMIOTOWE ZASADY</w:t>
      </w:r>
      <w:r w:rsidRPr="00274B65">
        <w:rPr>
          <w:b/>
          <w:bCs/>
          <w:sz w:val="28"/>
          <w:szCs w:val="28"/>
        </w:rPr>
        <w:t xml:space="preserve"> OCENIANIA Z JĘZYKA POLSKIEGO</w:t>
      </w:r>
    </w:p>
    <w:p w:rsidR="00012A43" w:rsidRDefault="00012A43" w:rsidP="00F674CD">
      <w:pPr>
        <w:spacing w:line="360" w:lineRule="auto"/>
        <w:jc w:val="center"/>
        <w:rPr>
          <w:rFonts w:ascii="Helvetica" w:hAnsi="Helvetica" w:cs="Helvetica"/>
          <w:color w:val="717171"/>
          <w:sz w:val="18"/>
          <w:szCs w:val="18"/>
          <w:shd w:val="clear" w:color="auto" w:fill="FFFFFF"/>
        </w:rPr>
      </w:pPr>
      <w:r>
        <w:rPr>
          <w:rFonts w:ascii="Helvetica" w:hAnsi="Helvetica" w:cs="Helvetica"/>
          <w:color w:val="717171"/>
          <w:sz w:val="18"/>
          <w:szCs w:val="18"/>
          <w:shd w:val="clear" w:color="auto" w:fill="FFFFFF"/>
        </w:rPr>
        <w:t xml:space="preserve">Modyfikacja PZO zgodnie z  Par. 1. </w:t>
      </w:r>
      <w:proofErr w:type="spellStart"/>
      <w:r>
        <w:rPr>
          <w:rFonts w:ascii="Helvetica" w:hAnsi="Helvetica" w:cs="Helvetica"/>
          <w:color w:val="717171"/>
          <w:sz w:val="18"/>
          <w:szCs w:val="18"/>
          <w:shd w:val="clear" w:color="auto" w:fill="FFFFFF"/>
        </w:rPr>
        <w:t>pkt</w:t>
      </w:r>
      <w:proofErr w:type="spellEnd"/>
      <w:r>
        <w:rPr>
          <w:rFonts w:ascii="Helvetica" w:hAnsi="Helvetica" w:cs="Helvetica"/>
          <w:color w:val="717171"/>
          <w:sz w:val="18"/>
          <w:szCs w:val="18"/>
          <w:shd w:val="clear" w:color="auto" w:fill="FFFFFF"/>
        </w:rPr>
        <w:t xml:space="preserve">  4  Rozporządzenia  MEN  z dnia 20 marca 2020 r. w sprawie szczególnych rozwiązań w okresie czasowego ograniczenia funkcjonowania jednostek systemu oświaty w związku z zapobieganiem, przeciwdziałaniem i zwalczaniem COVID-19</w:t>
      </w:r>
    </w:p>
    <w:p w:rsidR="00012A43" w:rsidRPr="000B029D" w:rsidRDefault="00012A43" w:rsidP="000B029D">
      <w:pPr>
        <w:spacing w:line="360" w:lineRule="auto"/>
        <w:rPr>
          <w:rFonts w:ascii="Helvetica" w:hAnsi="Helvetica" w:cs="Helvetica"/>
          <w:b/>
          <w:bCs/>
          <w:color w:val="717171"/>
          <w:sz w:val="18"/>
          <w:szCs w:val="18"/>
          <w:shd w:val="clear" w:color="auto" w:fill="FFFFFF"/>
        </w:rPr>
      </w:pPr>
    </w:p>
    <w:p w:rsidR="00012A43" w:rsidRPr="000B029D" w:rsidRDefault="00012A43" w:rsidP="000B029D">
      <w:pPr>
        <w:spacing w:line="360" w:lineRule="auto"/>
        <w:rPr>
          <w:b/>
          <w:bCs/>
          <w:sz w:val="28"/>
          <w:szCs w:val="28"/>
        </w:rPr>
      </w:pPr>
      <w:r w:rsidRPr="000B029D">
        <w:rPr>
          <w:rFonts w:ascii="Helvetica" w:hAnsi="Helvetica" w:cs="Helvetica"/>
          <w:b/>
          <w:bCs/>
          <w:color w:val="717171"/>
          <w:sz w:val="18"/>
          <w:szCs w:val="18"/>
          <w:shd w:val="clear" w:color="auto" w:fill="FFFFFF"/>
        </w:rPr>
        <w:t>Tekst na zielono oznacza</w:t>
      </w:r>
      <w:r>
        <w:rPr>
          <w:rFonts w:ascii="Helvetica" w:hAnsi="Helvetica" w:cs="Helvetica"/>
          <w:b/>
          <w:bCs/>
          <w:color w:val="717171"/>
          <w:sz w:val="18"/>
          <w:szCs w:val="18"/>
          <w:shd w:val="clear" w:color="auto" w:fill="FFFFFF"/>
        </w:rPr>
        <w:t xml:space="preserve"> dodatkowe </w:t>
      </w:r>
      <w:r w:rsidRPr="000B029D">
        <w:rPr>
          <w:rFonts w:ascii="Helvetica" w:hAnsi="Helvetica" w:cs="Helvetica"/>
          <w:b/>
          <w:bCs/>
          <w:color w:val="717171"/>
          <w:sz w:val="18"/>
          <w:szCs w:val="18"/>
          <w:shd w:val="clear" w:color="auto" w:fill="FFFFFF"/>
        </w:rPr>
        <w:t xml:space="preserve"> zasady</w:t>
      </w:r>
      <w:r>
        <w:rPr>
          <w:rFonts w:ascii="Helvetica" w:hAnsi="Helvetica" w:cs="Helvetica"/>
          <w:b/>
          <w:bCs/>
          <w:color w:val="717171"/>
          <w:sz w:val="18"/>
          <w:szCs w:val="18"/>
          <w:shd w:val="clear" w:color="auto" w:fill="FFFFFF"/>
        </w:rPr>
        <w:t xml:space="preserve"> obowiązujące </w:t>
      </w:r>
      <w:r w:rsidRPr="000B029D">
        <w:rPr>
          <w:rFonts w:ascii="Helvetica" w:hAnsi="Helvetica" w:cs="Helvetica"/>
          <w:b/>
          <w:bCs/>
          <w:color w:val="717171"/>
          <w:sz w:val="18"/>
          <w:szCs w:val="18"/>
          <w:shd w:val="clear" w:color="auto" w:fill="FFFFFF"/>
        </w:rPr>
        <w:t xml:space="preserve"> na czas zdalnego nauczania.</w:t>
      </w:r>
    </w:p>
    <w:p w:rsidR="00012A43" w:rsidRDefault="00012A43" w:rsidP="00F674CD">
      <w:pPr>
        <w:spacing w:line="360" w:lineRule="auto"/>
        <w:jc w:val="center"/>
        <w:rPr>
          <w:b/>
          <w:bCs/>
          <w:sz w:val="28"/>
          <w:szCs w:val="28"/>
        </w:rPr>
      </w:pPr>
    </w:p>
    <w:p w:rsidR="00012A43" w:rsidRPr="005059D2" w:rsidRDefault="00012A43" w:rsidP="005059D2">
      <w:pPr>
        <w:pStyle w:val="Akapitzlist"/>
        <w:numPr>
          <w:ilvl w:val="0"/>
          <w:numId w:val="1"/>
        </w:numPr>
        <w:spacing w:after="100" w:afterAutospacing="1"/>
        <w:rPr>
          <w:b/>
          <w:bCs/>
        </w:rPr>
      </w:pPr>
      <w:r>
        <w:t xml:space="preserve">Przy ustalaniu oceny z j. polskiego </w:t>
      </w:r>
      <w:r w:rsidRPr="005059D2">
        <w:t>obowiązują</w:t>
      </w:r>
      <w:r>
        <w:t xml:space="preserve"> </w:t>
      </w:r>
      <w:r w:rsidRPr="005059D2">
        <w:t xml:space="preserve">zapisy Statutu Szkoły – </w:t>
      </w:r>
    </w:p>
    <w:p w:rsidR="00012A43" w:rsidRDefault="00012A43" w:rsidP="005059D2">
      <w:pPr>
        <w:pStyle w:val="Akapitzlist"/>
        <w:spacing w:after="100" w:afterAutospacing="1"/>
      </w:pPr>
      <w:r w:rsidRPr="005059D2">
        <w:t>Rozdział X Wewnątrzszkolne Zasady Oceniania.</w:t>
      </w:r>
    </w:p>
    <w:p w:rsidR="00012A43" w:rsidRPr="00465947" w:rsidRDefault="00012A43" w:rsidP="0028384C">
      <w:pPr>
        <w:contextualSpacing/>
        <w:rPr>
          <w:rFonts w:ascii="Arial" w:hAnsi="Arial" w:cs="Arial"/>
          <w:color w:val="99CC00"/>
        </w:rPr>
      </w:pPr>
      <w:r w:rsidRPr="00465947">
        <w:rPr>
          <w:rFonts w:ascii="Arial" w:hAnsi="Arial" w:cs="Arial"/>
          <w:color w:val="99CC00"/>
        </w:rPr>
        <w:t>Przy wystawianiu oceny rocznej i końcowej z przedmiotu bierze się pod uwagę:</w:t>
      </w:r>
      <w:r w:rsidRPr="00465947">
        <w:rPr>
          <w:rFonts w:ascii="Arial" w:hAnsi="Arial" w:cs="Arial"/>
          <w:color w:val="99CC00"/>
        </w:rPr>
        <w:br/>
        <w:t xml:space="preserve">         </w:t>
      </w:r>
    </w:p>
    <w:p w:rsidR="00012A43" w:rsidRPr="00465947" w:rsidRDefault="00012A43" w:rsidP="0028384C">
      <w:pPr>
        <w:numPr>
          <w:ilvl w:val="0"/>
          <w:numId w:val="33"/>
        </w:numPr>
        <w:spacing w:before="100" w:beforeAutospacing="1" w:line="276" w:lineRule="auto"/>
        <w:contextualSpacing/>
        <w:rPr>
          <w:rFonts w:ascii="Arial" w:hAnsi="Arial" w:cs="Arial"/>
          <w:color w:val="99CC00"/>
        </w:rPr>
      </w:pPr>
      <w:r w:rsidRPr="00465947">
        <w:rPr>
          <w:rFonts w:ascii="Arial" w:hAnsi="Arial" w:cs="Arial"/>
          <w:color w:val="99CC00"/>
        </w:rPr>
        <w:t>ocenę śródroczną,</w:t>
      </w:r>
    </w:p>
    <w:p w:rsidR="00012A43" w:rsidRPr="00465947" w:rsidRDefault="00012A43" w:rsidP="0028384C">
      <w:pPr>
        <w:numPr>
          <w:ilvl w:val="0"/>
          <w:numId w:val="33"/>
        </w:numPr>
        <w:spacing w:before="100" w:beforeAutospacing="1" w:line="276" w:lineRule="auto"/>
        <w:contextualSpacing/>
        <w:rPr>
          <w:rFonts w:ascii="Arial" w:hAnsi="Arial" w:cs="Arial"/>
          <w:color w:val="99CC00"/>
        </w:rPr>
      </w:pPr>
      <w:r w:rsidRPr="00465947">
        <w:rPr>
          <w:rFonts w:ascii="Arial" w:hAnsi="Arial" w:cs="Arial"/>
          <w:color w:val="99CC00"/>
        </w:rPr>
        <w:t>oceny bieżące z II półrocza przed zawieszeniem zajęć,</w:t>
      </w:r>
    </w:p>
    <w:p w:rsidR="00012A43" w:rsidRPr="00465947" w:rsidRDefault="00012A43" w:rsidP="0028384C">
      <w:pPr>
        <w:numPr>
          <w:ilvl w:val="0"/>
          <w:numId w:val="33"/>
        </w:numPr>
        <w:spacing w:before="100" w:beforeAutospacing="1" w:line="276" w:lineRule="auto"/>
        <w:contextualSpacing/>
        <w:rPr>
          <w:rFonts w:ascii="Arial" w:hAnsi="Arial" w:cs="Arial"/>
          <w:color w:val="99CC00"/>
        </w:rPr>
      </w:pPr>
      <w:r w:rsidRPr="00465947">
        <w:rPr>
          <w:rFonts w:ascii="Arial" w:hAnsi="Arial" w:cs="Arial"/>
          <w:color w:val="99CC00"/>
        </w:rPr>
        <w:t xml:space="preserve">oceny bieżące uzyskane przy </w:t>
      </w:r>
      <w:r w:rsidR="001E4CC3" w:rsidRPr="00465947">
        <w:rPr>
          <w:rFonts w:ascii="Arial" w:hAnsi="Arial" w:cs="Arial"/>
          <w:color w:val="99CC00"/>
        </w:rPr>
        <w:t>zdalnym nauczaniu za okres od 26.10</w:t>
      </w:r>
      <w:r w:rsidRPr="00465947">
        <w:rPr>
          <w:rFonts w:ascii="Arial" w:hAnsi="Arial" w:cs="Arial"/>
          <w:color w:val="99CC00"/>
        </w:rPr>
        <w:t>.2020r. do czasu jego</w:t>
      </w:r>
      <w:r w:rsidRPr="00465947">
        <w:rPr>
          <w:rFonts w:ascii="Arial" w:hAnsi="Arial" w:cs="Arial"/>
          <w:color w:val="99CC00"/>
        </w:rPr>
        <w:br/>
        <w:t>zakończenia,</w:t>
      </w:r>
    </w:p>
    <w:p w:rsidR="00012A43" w:rsidRPr="00465947" w:rsidRDefault="00012A43" w:rsidP="0028384C">
      <w:pPr>
        <w:numPr>
          <w:ilvl w:val="0"/>
          <w:numId w:val="33"/>
        </w:numPr>
        <w:spacing w:before="100" w:beforeAutospacing="1" w:line="276" w:lineRule="auto"/>
        <w:contextualSpacing/>
        <w:rPr>
          <w:rFonts w:ascii="Arial" w:hAnsi="Arial" w:cs="Arial"/>
          <w:color w:val="99CC00"/>
        </w:rPr>
      </w:pPr>
      <w:r w:rsidRPr="00465947">
        <w:rPr>
          <w:rFonts w:ascii="Arial" w:hAnsi="Arial" w:cs="Arial"/>
          <w:color w:val="99CC00"/>
        </w:rPr>
        <w:t>oceny bieżące po zakończeniu okresu zdalnego nauczania (w przypadku zakończenia tego  okresu).</w:t>
      </w:r>
    </w:p>
    <w:p w:rsidR="00012A43" w:rsidRPr="005059D2" w:rsidRDefault="00012A43" w:rsidP="005059D2">
      <w:pPr>
        <w:pStyle w:val="Akapitzlist"/>
        <w:spacing w:after="100" w:afterAutospacing="1"/>
      </w:pPr>
    </w:p>
    <w:p w:rsidR="00012A43" w:rsidRPr="005059D2" w:rsidRDefault="00012A43" w:rsidP="005059D2">
      <w:pPr>
        <w:pStyle w:val="Akapitzlist"/>
        <w:numPr>
          <w:ilvl w:val="0"/>
          <w:numId w:val="1"/>
        </w:numPr>
        <w:spacing w:after="100" w:afterAutospacing="1"/>
      </w:pPr>
      <w:r w:rsidRPr="005059D2">
        <w:t>Sprawdziany i testy będą oceniane na podstawie punktów za poszczególne zadania, które będą przeliczane na ocenę wg poniższego kryterium:</w:t>
      </w:r>
    </w:p>
    <w:p w:rsidR="00012A43" w:rsidRPr="005059D2" w:rsidRDefault="00012A43" w:rsidP="005059D2">
      <w:pPr>
        <w:pStyle w:val="Akapitzlist"/>
        <w:jc w:val="both"/>
      </w:pPr>
      <w:r w:rsidRPr="005059D2">
        <w:t>1)</w:t>
      </w:r>
      <w:r w:rsidRPr="005059D2">
        <w:tab/>
        <w:t xml:space="preserve"> 100 % – 96 %</w:t>
      </w:r>
      <w:r w:rsidRPr="005059D2">
        <w:tab/>
      </w:r>
      <w:r w:rsidRPr="005059D2">
        <w:tab/>
        <w:t>– stopień celujący;</w:t>
      </w:r>
    </w:p>
    <w:p w:rsidR="00012A43" w:rsidRPr="005059D2" w:rsidRDefault="00012A43" w:rsidP="005059D2">
      <w:pPr>
        <w:pStyle w:val="Akapitzlist"/>
        <w:jc w:val="both"/>
      </w:pPr>
      <w:r w:rsidRPr="005059D2">
        <w:t>2)</w:t>
      </w:r>
      <w:r>
        <w:tab/>
        <w:t xml:space="preserve"> 95,9 % – 87</w:t>
      </w:r>
      <w:r w:rsidRPr="005059D2">
        <w:t xml:space="preserve"> % </w:t>
      </w:r>
      <w:r w:rsidRPr="005059D2">
        <w:tab/>
      </w:r>
      <w:r w:rsidRPr="005059D2">
        <w:tab/>
        <w:t>– stopień bardzo dobry;</w:t>
      </w:r>
    </w:p>
    <w:p w:rsidR="00012A43" w:rsidRPr="005059D2" w:rsidRDefault="00012A43" w:rsidP="005059D2">
      <w:pPr>
        <w:pStyle w:val="Akapitzlist"/>
        <w:jc w:val="both"/>
      </w:pPr>
      <w:r>
        <w:t>3)</w:t>
      </w:r>
      <w:r>
        <w:tab/>
        <w:t xml:space="preserve"> 86,9 % – 71</w:t>
      </w:r>
      <w:r w:rsidRPr="005059D2">
        <w:t xml:space="preserve"> % </w:t>
      </w:r>
      <w:r w:rsidRPr="005059D2">
        <w:tab/>
      </w:r>
      <w:r w:rsidRPr="005059D2">
        <w:tab/>
        <w:t>– stopień dobry;</w:t>
      </w:r>
    </w:p>
    <w:p w:rsidR="00012A43" w:rsidRPr="005059D2" w:rsidRDefault="00012A43" w:rsidP="005059D2">
      <w:pPr>
        <w:pStyle w:val="Akapitzlist"/>
        <w:jc w:val="both"/>
      </w:pPr>
      <w:r>
        <w:t>4)</w:t>
      </w:r>
      <w:r>
        <w:tab/>
        <w:t xml:space="preserve"> 70</w:t>
      </w:r>
      <w:r w:rsidRPr="005059D2">
        <w:t>,9 % – 50 %</w:t>
      </w:r>
      <w:r w:rsidRPr="005059D2">
        <w:tab/>
      </w:r>
      <w:r w:rsidRPr="005059D2">
        <w:tab/>
        <w:t>– stopień dostateczny;</w:t>
      </w:r>
    </w:p>
    <w:p w:rsidR="00012A43" w:rsidRPr="005059D2" w:rsidRDefault="00012A43" w:rsidP="005059D2">
      <w:pPr>
        <w:pStyle w:val="Akapitzlist"/>
        <w:jc w:val="both"/>
      </w:pPr>
      <w:r w:rsidRPr="005059D2">
        <w:t>5)</w:t>
      </w:r>
      <w:r w:rsidRPr="005059D2">
        <w:tab/>
        <w:t xml:space="preserve"> 49,9 % – 30% </w:t>
      </w:r>
      <w:r w:rsidRPr="005059D2">
        <w:tab/>
      </w:r>
      <w:r w:rsidRPr="005059D2">
        <w:tab/>
        <w:t>– stopień dopuszczający;</w:t>
      </w:r>
    </w:p>
    <w:p w:rsidR="00012A43" w:rsidRDefault="00012A43" w:rsidP="005059D2">
      <w:pPr>
        <w:pStyle w:val="Akapitzlist"/>
        <w:jc w:val="both"/>
      </w:pPr>
      <w:r w:rsidRPr="005059D2">
        <w:t>6)</w:t>
      </w:r>
      <w:r w:rsidRPr="005059D2">
        <w:tab/>
        <w:t xml:space="preserve"> 29,9 % – 0 % </w:t>
      </w:r>
      <w:r w:rsidRPr="005059D2">
        <w:tab/>
      </w:r>
      <w:r w:rsidRPr="005059D2">
        <w:tab/>
        <w:t>– stopień niedostateczny.</w:t>
      </w:r>
    </w:p>
    <w:p w:rsidR="00012A43" w:rsidRPr="005059D2" w:rsidRDefault="00012A43" w:rsidP="005059D2">
      <w:pPr>
        <w:pStyle w:val="Akapitzlist"/>
        <w:jc w:val="both"/>
      </w:pPr>
    </w:p>
    <w:p w:rsidR="00012A43" w:rsidRPr="005059D2" w:rsidRDefault="00012A43" w:rsidP="005059D2">
      <w:pPr>
        <w:pStyle w:val="Akapitzlist"/>
        <w:numPr>
          <w:ilvl w:val="0"/>
          <w:numId w:val="1"/>
        </w:numPr>
      </w:pPr>
      <w:r w:rsidRPr="005059D2">
        <w:t xml:space="preserve">Sposoby sprawdzania osiągnięć uczniów </w:t>
      </w:r>
    </w:p>
    <w:p w:rsidR="00012A43" w:rsidRPr="00876D74" w:rsidRDefault="00012A43" w:rsidP="005059D2">
      <w:pPr>
        <w:pStyle w:val="Akapitzlist"/>
        <w:ind w:left="360"/>
      </w:pPr>
      <w:r w:rsidRPr="00876D74">
        <w:t xml:space="preserve">• recytacja prozy i poezji, </w:t>
      </w:r>
    </w:p>
    <w:p w:rsidR="00012A43" w:rsidRPr="00876D74" w:rsidRDefault="00012A43" w:rsidP="005059D2">
      <w:pPr>
        <w:pStyle w:val="Akapitzlist"/>
        <w:ind w:left="360"/>
      </w:pPr>
      <w:r w:rsidRPr="00876D74">
        <w:t>• czytanie,</w:t>
      </w:r>
    </w:p>
    <w:p w:rsidR="00012A43" w:rsidRPr="005059D2" w:rsidRDefault="00012A43" w:rsidP="005059D2">
      <w:pPr>
        <w:pStyle w:val="Akapitzlist"/>
        <w:ind w:left="360"/>
      </w:pPr>
      <w:r w:rsidRPr="005059D2">
        <w:t xml:space="preserve">• odpowiedzi ustne, </w:t>
      </w:r>
    </w:p>
    <w:p w:rsidR="00012A43" w:rsidRPr="005059D2" w:rsidRDefault="00012A43" w:rsidP="005059D2">
      <w:pPr>
        <w:pStyle w:val="Akapitzlist"/>
        <w:ind w:left="360"/>
      </w:pPr>
      <w:r w:rsidRPr="005059D2">
        <w:t xml:space="preserve">• prace klasowe, </w:t>
      </w:r>
    </w:p>
    <w:p w:rsidR="00012A43" w:rsidRPr="005059D2" w:rsidRDefault="00012A43" w:rsidP="005059D2">
      <w:pPr>
        <w:pStyle w:val="Akapitzlist"/>
        <w:ind w:left="360"/>
      </w:pPr>
      <w:r w:rsidRPr="005059D2">
        <w:t xml:space="preserve">• sprawdziany, </w:t>
      </w:r>
    </w:p>
    <w:p w:rsidR="00012A43" w:rsidRPr="005059D2" w:rsidRDefault="00012A43" w:rsidP="005059D2">
      <w:pPr>
        <w:pStyle w:val="Akapitzlist"/>
        <w:ind w:left="360"/>
      </w:pPr>
      <w:r w:rsidRPr="005059D2">
        <w:t xml:space="preserve">• kartkówki, </w:t>
      </w:r>
    </w:p>
    <w:p w:rsidR="00012A43" w:rsidRPr="00A623F8" w:rsidRDefault="00012A43" w:rsidP="005059D2">
      <w:pPr>
        <w:pStyle w:val="Akapitzlist"/>
        <w:ind w:left="360"/>
        <w:rPr>
          <w:u w:val="single"/>
        </w:rPr>
      </w:pPr>
      <w:r w:rsidRPr="005059D2">
        <w:t xml:space="preserve">• testy, </w:t>
      </w:r>
    </w:p>
    <w:p w:rsidR="00012A43" w:rsidRPr="005059D2" w:rsidRDefault="00012A43" w:rsidP="005059D2">
      <w:pPr>
        <w:pStyle w:val="Akapitzlist"/>
        <w:ind w:left="360"/>
      </w:pPr>
      <w:r w:rsidRPr="005059D2">
        <w:t xml:space="preserve">• dyktanda, </w:t>
      </w:r>
    </w:p>
    <w:p w:rsidR="00012A43" w:rsidRPr="005059D2" w:rsidRDefault="00012A43" w:rsidP="005059D2">
      <w:pPr>
        <w:pStyle w:val="Akapitzlist"/>
        <w:ind w:left="360"/>
      </w:pPr>
      <w:r w:rsidRPr="005059D2">
        <w:t xml:space="preserve">• prace domowe, </w:t>
      </w:r>
    </w:p>
    <w:p w:rsidR="00012A43" w:rsidRPr="005059D2" w:rsidRDefault="00012A43" w:rsidP="005059D2">
      <w:pPr>
        <w:pStyle w:val="Akapitzlist"/>
        <w:ind w:left="360"/>
      </w:pPr>
      <w:r w:rsidRPr="005059D2">
        <w:t xml:space="preserve">• zadania/ćwiczenia  wykonywane w zeszycie/zeszycie ćwiczeń, </w:t>
      </w:r>
    </w:p>
    <w:p w:rsidR="00012A43" w:rsidRPr="0028384C" w:rsidRDefault="00012A43" w:rsidP="005059D2">
      <w:pPr>
        <w:pStyle w:val="Akapitzlist"/>
        <w:ind w:left="360"/>
      </w:pPr>
      <w:r w:rsidRPr="0028384C">
        <w:t xml:space="preserve">• wypowiedzi pisemne na lekcji, </w:t>
      </w:r>
    </w:p>
    <w:p w:rsidR="00012A43" w:rsidRPr="005059D2" w:rsidRDefault="00012A43" w:rsidP="005059D2">
      <w:pPr>
        <w:pStyle w:val="Akapitzlist"/>
        <w:ind w:left="360"/>
      </w:pPr>
      <w:r w:rsidRPr="005059D2">
        <w:t xml:space="preserve">• prace długoterminowe, m.in. projekty, gazetki, </w:t>
      </w:r>
    </w:p>
    <w:p w:rsidR="00012A43" w:rsidRPr="005059D2" w:rsidRDefault="00012A43" w:rsidP="005059D2">
      <w:pPr>
        <w:pStyle w:val="Akapitzlist"/>
        <w:ind w:left="360"/>
      </w:pPr>
      <w:r w:rsidRPr="005059D2">
        <w:t xml:space="preserve">• udział w konkursie klasowym, szkolnym, międzyszkolnym, w przedstawieniu, akademii szkolnej, </w:t>
      </w:r>
    </w:p>
    <w:p w:rsidR="00012A43" w:rsidRPr="005059D2" w:rsidRDefault="00012A43" w:rsidP="005059D2">
      <w:pPr>
        <w:pStyle w:val="Akapitzlist"/>
        <w:ind w:left="360"/>
      </w:pPr>
      <w:r w:rsidRPr="005059D2">
        <w:t>• zeszyt, zeszyt ćwiczeń</w:t>
      </w:r>
    </w:p>
    <w:p w:rsidR="00012A43" w:rsidRPr="005059D2" w:rsidRDefault="00012A43" w:rsidP="005059D2">
      <w:pPr>
        <w:pStyle w:val="Akapitzlist"/>
        <w:ind w:left="360"/>
      </w:pPr>
      <w:r w:rsidRPr="005059D2">
        <w:t>• różnorodne działania twórcze, w których uczeń prezentuje swoje pasje i wykorzystuje uzdolnienia,</w:t>
      </w:r>
    </w:p>
    <w:p w:rsidR="00012A43" w:rsidRPr="00465947" w:rsidRDefault="00012A43" w:rsidP="005059D2">
      <w:pPr>
        <w:pStyle w:val="Akapitzlist"/>
        <w:ind w:left="360"/>
        <w:rPr>
          <w:rFonts w:ascii="Arial" w:hAnsi="Arial" w:cs="Arial"/>
          <w:color w:val="99CC00"/>
        </w:rPr>
      </w:pPr>
      <w:r w:rsidRPr="005059D2">
        <w:lastRenderedPageBreak/>
        <w:t>• aktywność w czasie lekcji</w:t>
      </w:r>
      <w:r>
        <w:rPr>
          <w:rFonts w:ascii="Arial" w:hAnsi="Arial" w:cs="Arial"/>
        </w:rPr>
        <w:t xml:space="preserve">: </w:t>
      </w:r>
      <w:r w:rsidRPr="00465947">
        <w:rPr>
          <w:rFonts w:ascii="Arial" w:hAnsi="Arial" w:cs="Arial"/>
          <w:color w:val="99CC00"/>
        </w:rPr>
        <w:t>regularne logowanie, odsyłanie prac na czas.</w:t>
      </w:r>
    </w:p>
    <w:p w:rsidR="00012A43" w:rsidRPr="00465947" w:rsidRDefault="00012A43" w:rsidP="005059D2">
      <w:pPr>
        <w:pStyle w:val="Akapitzlist"/>
        <w:ind w:left="360"/>
        <w:rPr>
          <w:rFonts w:ascii="Arial" w:hAnsi="Arial" w:cs="Arial"/>
          <w:color w:val="99CC00"/>
        </w:rPr>
      </w:pPr>
      <w:r w:rsidRPr="00465947">
        <w:rPr>
          <w:rFonts w:ascii="Arial" w:hAnsi="Arial" w:cs="Arial"/>
          <w:color w:val="99CC00"/>
        </w:rPr>
        <w:t>Termin i sposób odsyłania przez ucznia prac pisemnych, kart pracy i innych zadań ustala na bieżąco nauczyciel, uwzględniając możliwości uczniów.</w:t>
      </w:r>
      <w:r w:rsidRPr="00465947">
        <w:rPr>
          <w:rFonts w:ascii="Arial" w:hAnsi="Arial" w:cs="Arial"/>
          <w:color w:val="717171"/>
          <w:shd w:val="clear" w:color="auto" w:fill="FFFFFF"/>
        </w:rPr>
        <w:t xml:space="preserve"> </w:t>
      </w:r>
      <w:r w:rsidRPr="00465947">
        <w:rPr>
          <w:rFonts w:ascii="Arial" w:hAnsi="Arial" w:cs="Arial"/>
          <w:color w:val="99CC00"/>
          <w:shd w:val="clear" w:color="auto" w:fill="FFFFFF"/>
        </w:rPr>
        <w:t xml:space="preserve">Uczeń nie otrzymuje + za aktywność, jeśli jego odpowiedź w całości lub części została przepisana z </w:t>
      </w:r>
      <w:proofErr w:type="spellStart"/>
      <w:r w:rsidRPr="00465947">
        <w:rPr>
          <w:rFonts w:ascii="Arial" w:hAnsi="Arial" w:cs="Arial"/>
          <w:color w:val="99CC00"/>
          <w:shd w:val="clear" w:color="auto" w:fill="FFFFFF"/>
        </w:rPr>
        <w:t>internetu</w:t>
      </w:r>
      <w:proofErr w:type="spellEnd"/>
      <w:r w:rsidRPr="00465947">
        <w:rPr>
          <w:rFonts w:ascii="Arial" w:hAnsi="Arial" w:cs="Arial"/>
          <w:color w:val="99CC00"/>
          <w:shd w:val="clear" w:color="auto" w:fill="FFFFFF"/>
        </w:rPr>
        <w:t xml:space="preserve"> lub od innej osoby z klasy (identyczne sformułowania, błędy). Jeżeli jest w całości lub dużej części błędna, musi zostać uzupełniona, poprawiona i wtedy uprawnia do otrzymania plusa.</w:t>
      </w:r>
      <w:r w:rsidRPr="00465947">
        <w:rPr>
          <w:rFonts w:ascii="Arial" w:hAnsi="Arial" w:cs="Arial"/>
          <w:color w:val="99CC00"/>
        </w:rPr>
        <w:t> </w:t>
      </w:r>
      <w:r w:rsidRPr="00465947">
        <w:rPr>
          <w:rFonts w:ascii="Arial" w:hAnsi="Arial" w:cs="Arial"/>
          <w:color w:val="99CC00"/>
        </w:rPr>
        <w:br/>
      </w:r>
      <w:r w:rsidRPr="00465947">
        <w:rPr>
          <w:rFonts w:ascii="Arial" w:hAnsi="Arial" w:cs="Arial"/>
          <w:color w:val="99CC00"/>
          <w:shd w:val="clear" w:color="auto" w:fill="FFFFFF"/>
        </w:rPr>
        <w:t>Uczeń, który mimo wskazówek nauczyciela (nawet kilkakrotnych) i ustalonego nowego terminu na wykonanie zadania, nie poprawia pracy pisemnej, otrzymuje za nią ocenę niedostateczną.</w:t>
      </w:r>
      <w:r w:rsidRPr="00465947">
        <w:rPr>
          <w:rFonts w:ascii="Arial" w:hAnsi="Arial" w:cs="Arial"/>
          <w:color w:val="99CC00"/>
        </w:rPr>
        <w:t>)</w:t>
      </w:r>
      <w:r w:rsidRPr="00465947">
        <w:rPr>
          <w:rFonts w:ascii="Helvetica" w:hAnsi="Helvetica" w:cs="Helvetica"/>
          <w:color w:val="99CC00"/>
          <w:shd w:val="clear" w:color="auto" w:fill="FFFFFF"/>
        </w:rPr>
        <w:t xml:space="preserve"> </w:t>
      </w:r>
      <w:r w:rsidRPr="00465947">
        <w:rPr>
          <w:rFonts w:ascii="Arial" w:hAnsi="Arial" w:cs="Arial"/>
          <w:color w:val="99CC00"/>
          <w:shd w:val="clear" w:color="auto" w:fill="FFFFFF"/>
        </w:rPr>
        <w:t xml:space="preserve">Dopuszcza się stosowanie minusów w przypadku braku jakiegokolwiek zaangażowania ucznia, niewykonywania zadań, nieodsyłania odpowiedzi w czasie trwania lekcji </w:t>
      </w:r>
      <w:proofErr w:type="spellStart"/>
      <w:r w:rsidRPr="00465947">
        <w:rPr>
          <w:rFonts w:ascii="Arial" w:hAnsi="Arial" w:cs="Arial"/>
          <w:color w:val="99CC00"/>
          <w:shd w:val="clear" w:color="auto" w:fill="FFFFFF"/>
        </w:rPr>
        <w:t>online</w:t>
      </w:r>
      <w:proofErr w:type="spellEnd"/>
      <w:r w:rsidRPr="00465947">
        <w:rPr>
          <w:rFonts w:ascii="Arial" w:hAnsi="Arial" w:cs="Arial"/>
          <w:color w:val="99CC00"/>
          <w:shd w:val="clear" w:color="auto" w:fill="FFFFFF"/>
        </w:rPr>
        <w:t>, bez uzasadnionej przyczyny.</w:t>
      </w:r>
      <w:r w:rsidRPr="00465947">
        <w:rPr>
          <w:rFonts w:ascii="Arial" w:hAnsi="Arial" w:cs="Arial"/>
          <w:color w:val="99CC00"/>
        </w:rPr>
        <w:t> </w:t>
      </w:r>
    </w:p>
    <w:p w:rsidR="00012A43" w:rsidRPr="004F0C98" w:rsidRDefault="00012A43" w:rsidP="005059D2">
      <w:pPr>
        <w:pStyle w:val="Akapitzlist"/>
        <w:ind w:left="360"/>
        <w:rPr>
          <w:rFonts w:ascii="Arial" w:hAnsi="Arial" w:cs="Arial"/>
        </w:rPr>
      </w:pPr>
    </w:p>
    <w:p w:rsidR="00012A43" w:rsidRPr="00A623F8" w:rsidRDefault="00012A43" w:rsidP="005059D2">
      <w:pPr>
        <w:pStyle w:val="Akapitzlist"/>
        <w:numPr>
          <w:ilvl w:val="0"/>
          <w:numId w:val="1"/>
        </w:numPr>
        <w:rPr>
          <w:color w:val="FF0000"/>
        </w:rPr>
      </w:pPr>
      <w:r w:rsidRPr="00876D74">
        <w:t xml:space="preserve">Uczeń ma prawo zgłosić nieprzygotowanie do zajęć. Otrzymuje oznaczenie w </w:t>
      </w:r>
      <w:proofErr w:type="spellStart"/>
      <w:r w:rsidRPr="00876D74">
        <w:t>Librusie</w:t>
      </w:r>
      <w:proofErr w:type="spellEnd"/>
      <w:r w:rsidRPr="00876D74">
        <w:t xml:space="preserve">: </w:t>
      </w:r>
      <w:proofErr w:type="spellStart"/>
      <w:r w:rsidRPr="00876D74">
        <w:t>bz</w:t>
      </w:r>
      <w:proofErr w:type="spellEnd"/>
      <w:r w:rsidRPr="00876D74">
        <w:t xml:space="preserve"> (brak zadania) lub </w:t>
      </w:r>
      <w:proofErr w:type="spellStart"/>
      <w:r w:rsidRPr="00876D74">
        <w:t>np</w:t>
      </w:r>
      <w:proofErr w:type="spellEnd"/>
      <w:r w:rsidRPr="00876D74">
        <w:t xml:space="preserve"> (nieprzygotowany) – zgodnie z WZO. Nieprzygotowanie należy zgłosić przed lekcją. Jeżeli ten fakt zatai przed nauczycielem,  nie może w trakcie lekcji skorzystać z tego  prawa – otrzymuje wtedy ocenę niedostateczną. Uczeń może w półroczu dwa razy skorzystać z tego prawa. Każde następne nieprzygotowanie skutkuje oceną niedostateczną</w:t>
      </w:r>
      <w:r w:rsidRPr="00A623F8">
        <w:rPr>
          <w:color w:val="FF0000"/>
        </w:rPr>
        <w:t xml:space="preserve">. </w:t>
      </w:r>
    </w:p>
    <w:p w:rsidR="00012A43" w:rsidRDefault="00012A43" w:rsidP="005059D2">
      <w:pPr>
        <w:pStyle w:val="Akapitzlist"/>
        <w:ind w:left="708"/>
      </w:pPr>
      <w:r w:rsidRPr="005059D2">
        <w:t>Uczeń nie może także skorzystać z tego prawa, gdy praca domowa zadana była z minimum trzydniowym wyprzedzeniem lub należało przeczytać lekturę.</w:t>
      </w:r>
    </w:p>
    <w:p w:rsidR="00012A43" w:rsidRPr="005059D2" w:rsidRDefault="00012A43" w:rsidP="005059D2">
      <w:pPr>
        <w:pStyle w:val="Akapitzlist"/>
        <w:ind w:left="708"/>
      </w:pPr>
    </w:p>
    <w:p w:rsidR="00012A43" w:rsidRPr="002E2CC4" w:rsidRDefault="00012A43" w:rsidP="005059D2">
      <w:pPr>
        <w:pStyle w:val="Akapitzlist"/>
        <w:numPr>
          <w:ilvl w:val="0"/>
          <w:numId w:val="1"/>
        </w:numPr>
        <w:rPr>
          <w:color w:val="92D050"/>
        </w:rPr>
      </w:pPr>
      <w:r w:rsidRPr="005059D2">
        <w:t>Uczeń po dłuższej nieobecności (minimum tydzień) ma prawo zgłosić nieprzygotowanie do zajęć bez konsekwencji wykorzystania „kredytu”. Ma jednocześnie obowiązek uzupełnić zaległości w ciągu kolejnego tygodnia.</w:t>
      </w:r>
      <w:r w:rsidR="001E4CC3">
        <w:t xml:space="preserve"> </w:t>
      </w:r>
      <w:r w:rsidR="002E2CC4" w:rsidRPr="002E2CC4">
        <w:rPr>
          <w:color w:val="92D050"/>
        </w:rPr>
        <w:t>Te sa</w:t>
      </w:r>
      <w:r w:rsidR="00E7168A">
        <w:rPr>
          <w:color w:val="92D050"/>
        </w:rPr>
        <w:t>me zasady d</w:t>
      </w:r>
      <w:r w:rsidR="00E35DD4">
        <w:rPr>
          <w:color w:val="92D050"/>
        </w:rPr>
        <w:t>otyczą także pojedynczych zajęć</w:t>
      </w:r>
      <w:r w:rsidR="00E7168A">
        <w:rPr>
          <w:color w:val="92D050"/>
        </w:rPr>
        <w:t xml:space="preserve"> </w:t>
      </w:r>
      <w:proofErr w:type="spellStart"/>
      <w:r w:rsidR="00E7168A">
        <w:rPr>
          <w:color w:val="92D050"/>
        </w:rPr>
        <w:t>online</w:t>
      </w:r>
      <w:proofErr w:type="spellEnd"/>
      <w:r w:rsidR="00E7168A">
        <w:rPr>
          <w:color w:val="92D050"/>
        </w:rPr>
        <w:t>.</w:t>
      </w:r>
      <w:r w:rsidR="00E35DD4">
        <w:rPr>
          <w:color w:val="92D050"/>
        </w:rPr>
        <w:t xml:space="preserve"> Uczeń uzupełnia lekcje w</w:t>
      </w:r>
      <w:r w:rsidR="00AA03AD">
        <w:rPr>
          <w:color w:val="92D050"/>
        </w:rPr>
        <w:t>e</w:t>
      </w:r>
      <w:r w:rsidR="00E35DD4">
        <w:rPr>
          <w:color w:val="92D050"/>
        </w:rPr>
        <w:t xml:space="preserve"> własnym zakresie.</w:t>
      </w:r>
    </w:p>
    <w:p w:rsidR="00012A43" w:rsidRDefault="00012A43" w:rsidP="006129BD">
      <w:pPr>
        <w:pStyle w:val="Akapitzlist"/>
      </w:pPr>
    </w:p>
    <w:p w:rsidR="00012A43" w:rsidRPr="00897448" w:rsidRDefault="00012A43" w:rsidP="006129BD">
      <w:pPr>
        <w:pStyle w:val="Akapitzlist"/>
        <w:numPr>
          <w:ilvl w:val="0"/>
          <w:numId w:val="1"/>
        </w:numPr>
      </w:pPr>
      <w:r w:rsidRPr="00897448">
        <w:t>Dopuszcza się stosowanie znaku „ - ” w sytuacji, kiedy uczeń był nieobecny i nie pisał testu, sprawdzianu, pracy klasowej, kartkówki lub nie wykonał innego zadania. Znak ten n</w:t>
      </w:r>
      <w:r>
        <w:t>ie jest wliczany do ogólnej liczby</w:t>
      </w:r>
      <w:r w:rsidRPr="00897448">
        <w:t xml:space="preserve"> kredytów. Uczeń nieobecny w ciągu 1 tygodnia po powrocie do szkoły ustala z nauczycielem termin zaliczenia zaległego testu, sprawdzianu, pracy klasowej</w:t>
      </w:r>
      <w:r>
        <w:t xml:space="preserve"> </w:t>
      </w:r>
      <w:r w:rsidRPr="00897448">
        <w:t>(zgodnie z pkt. 13).</w:t>
      </w:r>
    </w:p>
    <w:p w:rsidR="00012A43" w:rsidRPr="00897448" w:rsidRDefault="00012A43" w:rsidP="00C04354"/>
    <w:p w:rsidR="00012A43" w:rsidRDefault="00012A43" w:rsidP="005059D2">
      <w:pPr>
        <w:pStyle w:val="Akapitzlist"/>
        <w:numPr>
          <w:ilvl w:val="0"/>
          <w:numId w:val="1"/>
        </w:numPr>
      </w:pPr>
      <w:r w:rsidRPr="005059D2">
        <w:t>Uczeń może poprawić swoje osiągnięcia edukacyjne, po wcześniejszym uzgodnieniu z nauczycielem i otrzymaniu o</w:t>
      </w:r>
      <w:r>
        <w:t>d niego wskazówek – zgodnie z WZ</w:t>
      </w:r>
      <w:r w:rsidRPr="005059D2">
        <w:t>O.</w:t>
      </w:r>
    </w:p>
    <w:p w:rsidR="00012A43" w:rsidRPr="005059D2" w:rsidRDefault="00012A43" w:rsidP="00696DFC">
      <w:pPr>
        <w:pStyle w:val="Akapitzlist"/>
      </w:pPr>
    </w:p>
    <w:p w:rsidR="00012A43" w:rsidRPr="00897448" w:rsidRDefault="00012A43" w:rsidP="00696DFC">
      <w:pPr>
        <w:pStyle w:val="Akapitzlist"/>
        <w:numPr>
          <w:ilvl w:val="0"/>
          <w:numId w:val="1"/>
        </w:numPr>
      </w:pPr>
      <w:r w:rsidRPr="00897448">
        <w:t xml:space="preserve">Za aktywność na lekcjach uczeń otrzymuje plusy i oceny podsumowujące pracę. Pięć plusów daje ocenę bardzo dobrą, osiem ocenę celującą. </w:t>
      </w:r>
    </w:p>
    <w:p w:rsidR="00012A43" w:rsidRPr="00897448" w:rsidRDefault="00012A43" w:rsidP="006129BD">
      <w:pPr>
        <w:pStyle w:val="Akapitzlist"/>
      </w:pPr>
    </w:p>
    <w:p w:rsidR="00012A43" w:rsidRPr="00897448" w:rsidRDefault="00012A43" w:rsidP="006129BD">
      <w:pPr>
        <w:pStyle w:val="Akapitzlist"/>
        <w:numPr>
          <w:ilvl w:val="0"/>
          <w:numId w:val="1"/>
        </w:numPr>
      </w:pPr>
      <w:r w:rsidRPr="00897448">
        <w:t>Dopuszcza się stosowanie  przy ocenach bieżących znaków „+” i „-”, gdzie:</w:t>
      </w:r>
    </w:p>
    <w:p w:rsidR="00012A43" w:rsidRPr="00897448" w:rsidRDefault="00012A43" w:rsidP="006129BD">
      <w:pPr>
        <w:ind w:firstLine="360"/>
        <w:jc w:val="both"/>
      </w:pPr>
      <w:r>
        <w:t xml:space="preserve"> „+” </w:t>
      </w:r>
      <w:r w:rsidRPr="00897448">
        <w:t>oznacza osiągnięcia ucznia bliższe wyższej kategorii wymagań; górna granica przedziału procentowego / punktowego,</w:t>
      </w:r>
    </w:p>
    <w:p w:rsidR="00012A43" w:rsidRPr="00897448" w:rsidRDefault="00012A43" w:rsidP="006129BD">
      <w:pPr>
        <w:ind w:left="360" w:firstLine="60"/>
        <w:jc w:val="both"/>
      </w:pPr>
      <w:r>
        <w:t xml:space="preserve">„-” </w:t>
      </w:r>
      <w:r w:rsidRPr="00897448">
        <w:t>oznacza osiągnięcia ucznia bliższe  niższej kategorii wymagań; dolna granica przedziału procentowego / punktowego.</w:t>
      </w:r>
      <w:r w:rsidRPr="00897448">
        <w:rPr>
          <w:rFonts w:ascii="Arial" w:hAnsi="Arial" w:cs="Arial"/>
          <w:sz w:val="18"/>
          <w:szCs w:val="18"/>
        </w:rPr>
        <w:t xml:space="preserve"> </w:t>
      </w:r>
      <w:r w:rsidR="00311E71">
        <w:rPr>
          <w:rFonts w:ascii="Arial" w:hAnsi="Arial" w:cs="Arial"/>
          <w:sz w:val="18"/>
          <w:szCs w:val="18"/>
        </w:rPr>
        <w:t>Plusy i minusy nie występują przy ocenie niedostatecznej(1) i celującej (6).</w:t>
      </w:r>
    </w:p>
    <w:p w:rsidR="00012A43" w:rsidRDefault="00012A43" w:rsidP="005059D2">
      <w:pPr>
        <w:pStyle w:val="Akapitzlist"/>
      </w:pPr>
    </w:p>
    <w:p w:rsidR="00012A43" w:rsidRDefault="00012A43" w:rsidP="005059D2">
      <w:pPr>
        <w:pStyle w:val="Akapitzlist"/>
      </w:pPr>
    </w:p>
    <w:p w:rsidR="00012A43" w:rsidRDefault="00012A43" w:rsidP="005059D2">
      <w:pPr>
        <w:pStyle w:val="Akapitzlist"/>
      </w:pPr>
    </w:p>
    <w:p w:rsidR="00012A43" w:rsidRPr="005059D2" w:rsidRDefault="00012A43" w:rsidP="005059D2">
      <w:pPr>
        <w:pStyle w:val="Akapitzlist"/>
      </w:pPr>
    </w:p>
    <w:p w:rsidR="00012A43" w:rsidRDefault="00012A43" w:rsidP="005059D2">
      <w:pPr>
        <w:pStyle w:val="Akapitzlist"/>
        <w:numPr>
          <w:ilvl w:val="0"/>
          <w:numId w:val="1"/>
        </w:numPr>
      </w:pPr>
      <w:r w:rsidRPr="005059D2">
        <w:t>Kryteria oceny dłuższej formy wypowiedzi.</w:t>
      </w:r>
    </w:p>
    <w:p w:rsidR="00012A43" w:rsidRPr="005059D2" w:rsidRDefault="00012A43" w:rsidP="004F0C98">
      <w:pPr>
        <w:pStyle w:val="Akapitzlist"/>
        <w:ind w:left="360"/>
      </w:pPr>
    </w:p>
    <w:p w:rsidR="00012A43" w:rsidRPr="005059D2" w:rsidRDefault="00012A43" w:rsidP="00505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904"/>
      </w:tblGrid>
      <w:tr w:rsidR="00012A43" w:rsidRPr="005059D2">
        <w:tc>
          <w:tcPr>
            <w:tcW w:w="7308" w:type="dxa"/>
          </w:tcPr>
          <w:p w:rsidR="00012A43" w:rsidRPr="005059D2" w:rsidRDefault="00012A43" w:rsidP="005059D2">
            <w:r w:rsidRPr="005059D2">
              <w:t xml:space="preserve">Kryterium </w:t>
            </w:r>
          </w:p>
        </w:tc>
        <w:tc>
          <w:tcPr>
            <w:tcW w:w="1904" w:type="dxa"/>
          </w:tcPr>
          <w:p w:rsidR="00012A43" w:rsidRPr="005059D2" w:rsidRDefault="00012A43" w:rsidP="005059D2">
            <w:r w:rsidRPr="005059D2">
              <w:t>Liczba punktów</w:t>
            </w:r>
          </w:p>
        </w:tc>
      </w:tr>
      <w:tr w:rsidR="00012A43" w:rsidRPr="005059D2">
        <w:tc>
          <w:tcPr>
            <w:tcW w:w="7308" w:type="dxa"/>
          </w:tcPr>
          <w:p w:rsidR="00012A43" w:rsidRPr="005059D2" w:rsidRDefault="00012A43" w:rsidP="00DE6E89">
            <w:pPr>
              <w:pStyle w:val="Akapitzlist"/>
              <w:numPr>
                <w:ilvl w:val="0"/>
                <w:numId w:val="2"/>
              </w:numPr>
            </w:pPr>
            <w:r w:rsidRPr="005059D2">
              <w:t>Treść</w:t>
            </w:r>
          </w:p>
          <w:p w:rsidR="00012A43" w:rsidRPr="005059D2" w:rsidRDefault="00012A43" w:rsidP="00DE6E89">
            <w:pPr>
              <w:ind w:left="636" w:hanging="636"/>
            </w:pPr>
            <w:r w:rsidRPr="005059D2">
              <w:t xml:space="preserve">4 </w:t>
            </w:r>
            <w:proofErr w:type="spellStart"/>
            <w:r w:rsidRPr="005059D2">
              <w:t>pkt</w:t>
            </w:r>
            <w:proofErr w:type="spellEnd"/>
            <w:r w:rsidRPr="005059D2">
              <w:t xml:space="preserve"> - pełna i rozbudowana wypowiedź, oryginalność ujęcia tematu, bogactwo słownictwa, piękny styl, twórcze rozwinięcie tematu</w:t>
            </w:r>
          </w:p>
          <w:p w:rsidR="00012A43" w:rsidRPr="005059D2" w:rsidRDefault="00012A43" w:rsidP="00DE6E89">
            <w:pPr>
              <w:ind w:left="636" w:hanging="636"/>
            </w:pPr>
            <w:r w:rsidRPr="005059D2">
              <w:t xml:space="preserve">3 </w:t>
            </w:r>
            <w:proofErr w:type="spellStart"/>
            <w:r w:rsidRPr="005059D2">
              <w:t>pkt</w:t>
            </w:r>
            <w:proofErr w:type="spellEnd"/>
            <w:r w:rsidRPr="005059D2">
              <w:t xml:space="preserve"> – pełna i rozbudowana wypowiedź logicznie uporządkowana; zróżnicowane i urozmaicone słownictwo</w:t>
            </w:r>
          </w:p>
          <w:p w:rsidR="00012A43" w:rsidRPr="005059D2" w:rsidRDefault="00012A43" w:rsidP="005059D2">
            <w:r w:rsidRPr="005059D2">
              <w:t xml:space="preserve">2 </w:t>
            </w:r>
            <w:proofErr w:type="spellStart"/>
            <w:r w:rsidRPr="005059D2">
              <w:t>pkt</w:t>
            </w:r>
            <w:proofErr w:type="spellEnd"/>
            <w:r w:rsidRPr="005059D2">
              <w:t xml:space="preserve"> – poprawna wypowiedź i logicznie uporządkowana</w:t>
            </w:r>
          </w:p>
          <w:p w:rsidR="00012A43" w:rsidRPr="005059D2" w:rsidRDefault="00012A43" w:rsidP="00DE6E89">
            <w:pPr>
              <w:tabs>
                <w:tab w:val="left" w:pos="846"/>
              </w:tabs>
            </w:pPr>
            <w:r w:rsidRPr="005059D2">
              <w:t xml:space="preserve">1 </w:t>
            </w:r>
            <w:proofErr w:type="spellStart"/>
            <w:r w:rsidRPr="005059D2">
              <w:t>pkt</w:t>
            </w:r>
            <w:proofErr w:type="spellEnd"/>
            <w:r w:rsidRPr="005059D2">
              <w:t xml:space="preserve"> – wypowiedź ogólnikowa, w zarysie</w:t>
            </w:r>
          </w:p>
          <w:p w:rsidR="00012A43" w:rsidRPr="005059D2" w:rsidRDefault="00012A43" w:rsidP="005059D2">
            <w:r w:rsidRPr="005059D2">
              <w:t xml:space="preserve">0 </w:t>
            </w:r>
            <w:proofErr w:type="spellStart"/>
            <w:r w:rsidRPr="005059D2">
              <w:t>pkt</w:t>
            </w:r>
            <w:proofErr w:type="spellEnd"/>
            <w:r w:rsidRPr="005059D2">
              <w:t xml:space="preserve"> – praca nie na temat</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0-4</w:t>
            </w:r>
          </w:p>
        </w:tc>
      </w:tr>
      <w:tr w:rsidR="00012A43" w:rsidRPr="005059D2">
        <w:tc>
          <w:tcPr>
            <w:tcW w:w="7308" w:type="dxa"/>
          </w:tcPr>
          <w:p w:rsidR="00012A43" w:rsidRPr="005059D2" w:rsidRDefault="00012A43" w:rsidP="00DE6E89">
            <w:pPr>
              <w:pStyle w:val="Akapitzlist"/>
              <w:numPr>
                <w:ilvl w:val="0"/>
                <w:numId w:val="2"/>
              </w:numPr>
              <w:ind w:left="636" w:hanging="540"/>
              <w:rPr>
                <w:noProof/>
              </w:rPr>
            </w:pPr>
            <w:r w:rsidRPr="005059D2">
              <w:rPr>
                <w:noProof/>
              </w:rPr>
              <w:t>Segmentacja tekstu i estetyka pisma</w:t>
            </w:r>
            <w:r w:rsidRPr="005059D2">
              <w:t xml:space="preserve"> </w:t>
            </w:r>
          </w:p>
          <w:p w:rsidR="00012A43" w:rsidRPr="005059D2" w:rsidRDefault="00012A43" w:rsidP="00DE6E89">
            <w:pPr>
              <w:pStyle w:val="Akapitzlist"/>
              <w:ind w:left="0"/>
            </w:pPr>
            <w:r w:rsidRPr="005059D2">
              <w:t xml:space="preserve">1 </w:t>
            </w:r>
            <w:proofErr w:type="spellStart"/>
            <w:r w:rsidRPr="005059D2">
              <w:t>pkt</w:t>
            </w:r>
            <w:proofErr w:type="spellEnd"/>
            <w:r w:rsidRPr="005059D2">
              <w:t xml:space="preserve"> - staranny zapis i układ graficzny (przynajmniej trzy akapity).</w:t>
            </w:r>
          </w:p>
          <w:p w:rsidR="00012A43" w:rsidRPr="005059D2" w:rsidRDefault="00012A43" w:rsidP="005059D2">
            <w:r w:rsidRPr="005059D2">
              <w:t xml:space="preserve">0 </w:t>
            </w:r>
            <w:proofErr w:type="spellStart"/>
            <w:r w:rsidRPr="005059D2">
              <w:t>pkt</w:t>
            </w:r>
            <w:proofErr w:type="spellEnd"/>
            <w:r w:rsidRPr="005059D2">
              <w:t xml:space="preserve"> - segmentacja przypadkowa, brak segmentacji                        </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0-1</w:t>
            </w:r>
          </w:p>
        </w:tc>
      </w:tr>
      <w:tr w:rsidR="00012A43" w:rsidRPr="005059D2">
        <w:tc>
          <w:tcPr>
            <w:tcW w:w="7308" w:type="dxa"/>
          </w:tcPr>
          <w:p w:rsidR="00012A43" w:rsidRPr="005059D2" w:rsidRDefault="00012A43" w:rsidP="00DE6E89">
            <w:pPr>
              <w:pStyle w:val="Akapitzlist"/>
              <w:numPr>
                <w:ilvl w:val="0"/>
                <w:numId w:val="2"/>
              </w:numPr>
              <w:ind w:left="636" w:hanging="540"/>
            </w:pPr>
            <w:r w:rsidRPr="005059D2">
              <w:t xml:space="preserve">Styl </w:t>
            </w:r>
          </w:p>
          <w:p w:rsidR="00012A43" w:rsidRPr="005059D2" w:rsidRDefault="00012A43" w:rsidP="00DE6E89">
            <w:pPr>
              <w:pStyle w:val="Akapitzlist"/>
              <w:ind w:left="0"/>
            </w:pPr>
            <w:r w:rsidRPr="005059D2">
              <w:t xml:space="preserve">1 </w:t>
            </w:r>
            <w:proofErr w:type="spellStart"/>
            <w:r w:rsidRPr="005059D2">
              <w:t>pkt</w:t>
            </w:r>
            <w:proofErr w:type="spellEnd"/>
            <w:r w:rsidRPr="005059D2">
              <w:t xml:space="preserve"> - konsekwentny, dostosowany do formy </w:t>
            </w:r>
          </w:p>
          <w:p w:rsidR="00012A43" w:rsidRPr="005059D2" w:rsidRDefault="00012A43" w:rsidP="00DE6E89">
            <w:pPr>
              <w:pStyle w:val="Akapitzlist"/>
              <w:ind w:left="276" w:hanging="276"/>
            </w:pPr>
            <w:r w:rsidRPr="005059D2">
              <w:t xml:space="preserve">0 pkt. - styl niekonsekwentny lub niedostosowany do </w:t>
            </w:r>
          </w:p>
          <w:p w:rsidR="00012A43" w:rsidRPr="005059D2" w:rsidRDefault="00012A43" w:rsidP="005059D2">
            <w:r w:rsidRPr="005059D2">
              <w:t>przyjętej formy wypowiedzi</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0-1</w:t>
            </w:r>
          </w:p>
        </w:tc>
      </w:tr>
      <w:tr w:rsidR="00012A43" w:rsidRPr="005059D2">
        <w:tc>
          <w:tcPr>
            <w:tcW w:w="7308" w:type="dxa"/>
          </w:tcPr>
          <w:p w:rsidR="00012A43" w:rsidRPr="005059D2" w:rsidRDefault="00012A43" w:rsidP="00DE6E89">
            <w:pPr>
              <w:pStyle w:val="Akapitzlist"/>
              <w:numPr>
                <w:ilvl w:val="0"/>
                <w:numId w:val="2"/>
              </w:numPr>
              <w:ind w:left="636" w:hanging="540"/>
            </w:pPr>
            <w:r w:rsidRPr="005059D2">
              <w:t>Poprawność językowa</w:t>
            </w:r>
          </w:p>
          <w:p w:rsidR="00012A43" w:rsidRPr="005059D2" w:rsidRDefault="00012A43" w:rsidP="00DE6E89">
            <w:pPr>
              <w:pStyle w:val="Akapitzlist"/>
              <w:ind w:left="636" w:hanging="636"/>
            </w:pPr>
            <w:r w:rsidRPr="005059D2">
              <w:t xml:space="preserve">2 </w:t>
            </w:r>
            <w:proofErr w:type="spellStart"/>
            <w:r w:rsidRPr="005059D2">
              <w:t>pkt</w:t>
            </w:r>
            <w:proofErr w:type="spellEnd"/>
            <w:r w:rsidRPr="005059D2">
              <w:t xml:space="preserve"> - 0 – 3 błędów składniowych lub leksykalnych, lub frazeologicznych, lub fleksyjnych</w:t>
            </w:r>
          </w:p>
          <w:p w:rsidR="00012A43" w:rsidRPr="005059D2" w:rsidRDefault="00012A43" w:rsidP="005059D2">
            <w:r w:rsidRPr="005059D2">
              <w:t xml:space="preserve">1 </w:t>
            </w:r>
            <w:proofErr w:type="spellStart"/>
            <w:r w:rsidRPr="005059D2">
              <w:t>pkt</w:t>
            </w:r>
            <w:proofErr w:type="spellEnd"/>
            <w:r w:rsidRPr="005059D2">
              <w:t xml:space="preserve"> - 4 błędy składniowe lub leksykalne, lub frazeologiczne, lub </w:t>
            </w:r>
          </w:p>
          <w:p w:rsidR="00012A43" w:rsidRPr="005059D2" w:rsidRDefault="00012A43" w:rsidP="00DE6E89">
            <w:pPr>
              <w:ind w:left="636"/>
            </w:pPr>
            <w:r w:rsidRPr="005059D2">
              <w:t>fleksyjne</w:t>
            </w:r>
          </w:p>
          <w:p w:rsidR="00012A43" w:rsidRPr="005059D2" w:rsidRDefault="00012A43" w:rsidP="00DE6E89">
            <w:pPr>
              <w:tabs>
                <w:tab w:val="left" w:pos="216"/>
              </w:tabs>
            </w:pPr>
            <w:r w:rsidRPr="005059D2">
              <w:t xml:space="preserve">0 </w:t>
            </w:r>
            <w:proofErr w:type="spellStart"/>
            <w:r w:rsidRPr="005059D2">
              <w:t>pkt</w:t>
            </w:r>
            <w:proofErr w:type="spellEnd"/>
            <w:r w:rsidRPr="005059D2">
              <w:t xml:space="preserve"> - 5 błędów składniowych lub leksykalnych, lub </w:t>
            </w:r>
          </w:p>
          <w:p w:rsidR="00012A43" w:rsidRPr="005059D2" w:rsidRDefault="00012A43" w:rsidP="005059D2">
            <w:r w:rsidRPr="005059D2">
              <w:t>frazeologicznych, lub fleksyjnych</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0-2</w:t>
            </w:r>
          </w:p>
        </w:tc>
      </w:tr>
      <w:tr w:rsidR="00012A43" w:rsidRPr="005059D2">
        <w:tc>
          <w:tcPr>
            <w:tcW w:w="7308" w:type="dxa"/>
          </w:tcPr>
          <w:p w:rsidR="00012A43" w:rsidRPr="00897448" w:rsidRDefault="00012A43" w:rsidP="00DE6E89">
            <w:pPr>
              <w:pStyle w:val="Akapitzlist"/>
              <w:numPr>
                <w:ilvl w:val="0"/>
                <w:numId w:val="2"/>
              </w:numPr>
              <w:ind w:left="636" w:hanging="540"/>
            </w:pPr>
            <w:r w:rsidRPr="00897448">
              <w:t>Poprawność ortograficzna:</w:t>
            </w:r>
          </w:p>
          <w:p w:rsidR="00012A43" w:rsidRPr="00897448" w:rsidRDefault="00012A43" w:rsidP="005059D2">
            <w:r w:rsidRPr="00897448">
              <w:t xml:space="preserve">2 </w:t>
            </w:r>
            <w:proofErr w:type="spellStart"/>
            <w:r w:rsidRPr="00897448">
              <w:t>pkt</w:t>
            </w:r>
            <w:proofErr w:type="spellEnd"/>
            <w:r w:rsidRPr="00897448">
              <w:t xml:space="preserve"> - 0-1 błąd ortograficzny</w:t>
            </w:r>
          </w:p>
          <w:p w:rsidR="00012A43" w:rsidRPr="00897448" w:rsidRDefault="00012A43" w:rsidP="005059D2">
            <w:r w:rsidRPr="00897448">
              <w:t xml:space="preserve">1 </w:t>
            </w:r>
            <w:proofErr w:type="spellStart"/>
            <w:r w:rsidRPr="00897448">
              <w:t>pkt</w:t>
            </w:r>
            <w:proofErr w:type="spellEnd"/>
            <w:r w:rsidRPr="00897448">
              <w:t xml:space="preserve"> – 2-3 błędy ortograficzne</w:t>
            </w:r>
          </w:p>
          <w:p w:rsidR="00012A43" w:rsidRPr="00897448" w:rsidRDefault="00012A43" w:rsidP="005059D2">
            <w:r w:rsidRPr="00897448">
              <w:t>0 pkt. - 4 błędy ortograficzne</w:t>
            </w:r>
          </w:p>
          <w:p w:rsidR="00012A43" w:rsidRPr="00897448" w:rsidRDefault="00012A43" w:rsidP="00DE6E89">
            <w:pPr>
              <w:ind w:left="96"/>
            </w:pPr>
          </w:p>
          <w:p w:rsidR="00012A43" w:rsidRPr="00897448" w:rsidRDefault="00012A43" w:rsidP="00DE6E89">
            <w:pPr>
              <w:ind w:left="96"/>
              <w:rPr>
                <w:i/>
                <w:iCs/>
              </w:rPr>
            </w:pPr>
            <w:r w:rsidRPr="00897448">
              <w:rPr>
                <w:i/>
                <w:iCs/>
              </w:rPr>
              <w:t>Kryterium dla ucznia z dysleksją</w:t>
            </w:r>
          </w:p>
          <w:p w:rsidR="00012A43" w:rsidRPr="00897448" w:rsidRDefault="00012A43" w:rsidP="005059D2">
            <w:r w:rsidRPr="00897448">
              <w:t xml:space="preserve">2 </w:t>
            </w:r>
            <w:proofErr w:type="spellStart"/>
            <w:r w:rsidRPr="00897448">
              <w:t>pkt</w:t>
            </w:r>
            <w:proofErr w:type="spellEnd"/>
            <w:r w:rsidRPr="00897448">
              <w:t xml:space="preserve"> – 0-2 błędy ortograficzne</w:t>
            </w:r>
          </w:p>
          <w:p w:rsidR="00012A43" w:rsidRPr="00897448" w:rsidRDefault="00012A43" w:rsidP="005059D2">
            <w:r w:rsidRPr="00897448">
              <w:t xml:space="preserve">1 </w:t>
            </w:r>
            <w:proofErr w:type="spellStart"/>
            <w:r w:rsidRPr="00897448">
              <w:t>pkt</w:t>
            </w:r>
            <w:proofErr w:type="spellEnd"/>
            <w:r w:rsidRPr="00897448">
              <w:t xml:space="preserve"> - 3 – 4 błędy ortograficzne</w:t>
            </w:r>
          </w:p>
          <w:p w:rsidR="00012A43" w:rsidRPr="005059D2" w:rsidRDefault="00012A43" w:rsidP="005059D2">
            <w:r w:rsidRPr="00897448">
              <w:t>0 pkt. - 5 błędów ortograficznych</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0-2</w:t>
            </w:r>
          </w:p>
        </w:tc>
      </w:tr>
      <w:tr w:rsidR="00012A43" w:rsidRPr="005059D2">
        <w:tc>
          <w:tcPr>
            <w:tcW w:w="7308" w:type="dxa"/>
          </w:tcPr>
          <w:p w:rsidR="00012A43" w:rsidRPr="005059D2" w:rsidRDefault="00012A43" w:rsidP="00DE6E89">
            <w:pPr>
              <w:pStyle w:val="Akapitzlist"/>
              <w:numPr>
                <w:ilvl w:val="0"/>
                <w:numId w:val="2"/>
              </w:numPr>
              <w:ind w:left="636" w:hanging="540"/>
            </w:pPr>
            <w:r w:rsidRPr="005059D2">
              <w:t>Poprawność interpunkcyjna</w:t>
            </w:r>
          </w:p>
          <w:p w:rsidR="00012A43" w:rsidRPr="005059D2" w:rsidRDefault="00012A43" w:rsidP="005059D2">
            <w:r w:rsidRPr="005059D2">
              <w:t xml:space="preserve">1 </w:t>
            </w:r>
            <w:proofErr w:type="spellStart"/>
            <w:r w:rsidRPr="005059D2">
              <w:t>pkt</w:t>
            </w:r>
            <w:proofErr w:type="spellEnd"/>
            <w:r w:rsidRPr="005059D2">
              <w:t xml:space="preserve"> - 0 – 3 błędów interpunkcyjnych</w:t>
            </w:r>
          </w:p>
          <w:p w:rsidR="00012A43" w:rsidRPr="005059D2" w:rsidRDefault="00012A43" w:rsidP="005059D2">
            <w:r w:rsidRPr="005059D2">
              <w:t>0 pkt. - 4 błędy interpunkcyjne</w:t>
            </w:r>
          </w:p>
          <w:p w:rsidR="00012A43" w:rsidRPr="005059D2" w:rsidRDefault="00012A43" w:rsidP="00DE6E89">
            <w:pPr>
              <w:pStyle w:val="Akapitzlist"/>
              <w:ind w:left="0"/>
            </w:pPr>
          </w:p>
          <w:p w:rsidR="00012A43" w:rsidRPr="00DE6E89" w:rsidRDefault="00012A43" w:rsidP="005059D2">
            <w:pPr>
              <w:rPr>
                <w:i/>
                <w:iCs/>
              </w:rPr>
            </w:pPr>
            <w:r w:rsidRPr="00DE6E89">
              <w:rPr>
                <w:i/>
                <w:iCs/>
              </w:rPr>
              <w:t>Kryterium dla ucznia z dysleksją</w:t>
            </w:r>
          </w:p>
          <w:p w:rsidR="00012A43" w:rsidRPr="005059D2" w:rsidRDefault="00012A43" w:rsidP="005059D2">
            <w:r w:rsidRPr="005059D2">
              <w:t xml:space="preserve">1 </w:t>
            </w:r>
            <w:proofErr w:type="spellStart"/>
            <w:r w:rsidRPr="005059D2">
              <w:t>pkt</w:t>
            </w:r>
            <w:proofErr w:type="spellEnd"/>
            <w:r w:rsidRPr="005059D2">
              <w:t xml:space="preserve"> - 0 – 4 błędów interpunkcyjnych</w:t>
            </w:r>
          </w:p>
          <w:p w:rsidR="00012A43" w:rsidRPr="005059D2" w:rsidRDefault="00012A43" w:rsidP="005059D2">
            <w:r w:rsidRPr="005059D2">
              <w:t>0 pkt. - 5 błędów interpunkcyjnych</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0-1</w:t>
            </w:r>
          </w:p>
        </w:tc>
      </w:tr>
    </w:tbl>
    <w:p w:rsidR="00012A43" w:rsidRPr="005059D2" w:rsidRDefault="00012A43" w:rsidP="005059D2"/>
    <w:p w:rsidR="00012A43" w:rsidRPr="00AB3715" w:rsidRDefault="00012A43" w:rsidP="005059D2">
      <w:pPr>
        <w:spacing w:after="120"/>
        <w:rPr>
          <w:b/>
          <w:bCs/>
          <w:i/>
          <w:iCs/>
        </w:rPr>
      </w:pPr>
      <w:r w:rsidRPr="00AB3715">
        <w:rPr>
          <w:b/>
          <w:bCs/>
          <w:i/>
          <w:iCs/>
        </w:rPr>
        <w:t>Długość wypracowań</w:t>
      </w:r>
    </w:p>
    <w:p w:rsidR="00012A43" w:rsidRPr="005059D2" w:rsidRDefault="00012A43" w:rsidP="005059D2">
      <w:r w:rsidRPr="005059D2">
        <w:t>Klasy IV- VI – minimum 12 zdań</w:t>
      </w:r>
    </w:p>
    <w:p w:rsidR="00012A43" w:rsidRPr="005059D2" w:rsidRDefault="00012A43" w:rsidP="005059D2">
      <w:r w:rsidRPr="005059D2">
        <w:t>Klasy VII- VIII</w:t>
      </w:r>
      <w:r>
        <w:t xml:space="preserve">, klasy </w:t>
      </w:r>
      <w:r w:rsidRPr="00897448">
        <w:t>III gimnazjalne – minimum</w:t>
      </w:r>
      <w:r>
        <w:t xml:space="preserve"> </w:t>
      </w:r>
      <w:r w:rsidRPr="0054552C">
        <w:t>200 słów tj. ok.</w:t>
      </w:r>
      <w:r w:rsidRPr="00897448">
        <w:t xml:space="preserve"> 20 zdań.</w:t>
      </w:r>
      <w:r w:rsidRPr="005059D2">
        <w:t xml:space="preserve"> </w:t>
      </w:r>
    </w:p>
    <w:p w:rsidR="00012A43" w:rsidRDefault="00012A43" w:rsidP="005059D2">
      <w:r w:rsidRPr="005059D2">
        <w:t>Jeżeli praca jest krótsza, nie przyznajemy punków za kryterium II – VI.</w:t>
      </w:r>
    </w:p>
    <w:p w:rsidR="00012A43" w:rsidRDefault="00012A43" w:rsidP="005059D2"/>
    <w:p w:rsidR="00012A43" w:rsidRPr="005059D2" w:rsidRDefault="00012A43" w:rsidP="005059D2">
      <w:r w:rsidRPr="005059D2">
        <w:t>SKALA OCEN</w:t>
      </w:r>
    </w:p>
    <w:tbl>
      <w:tblPr>
        <w:tblW w:w="5985" w:type="dxa"/>
        <w:tblInd w:w="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140"/>
        <w:gridCol w:w="4845"/>
      </w:tblGrid>
      <w:tr w:rsidR="00012A43" w:rsidRPr="005059D2">
        <w:tc>
          <w:tcPr>
            <w:tcW w:w="1140" w:type="dxa"/>
          </w:tcPr>
          <w:p w:rsidR="00012A43" w:rsidRPr="005059D2" w:rsidRDefault="00012A43" w:rsidP="005059D2">
            <w:r w:rsidRPr="005059D2">
              <w:lastRenderedPageBreak/>
              <w:t xml:space="preserve">11 pkt.       </w:t>
            </w:r>
          </w:p>
          <w:p w:rsidR="00012A43" w:rsidRPr="005059D2" w:rsidRDefault="00012A43" w:rsidP="005059D2">
            <w:r w:rsidRPr="005059D2">
              <w:t>10 pkt.</w:t>
            </w:r>
          </w:p>
        </w:tc>
        <w:tc>
          <w:tcPr>
            <w:tcW w:w="4845" w:type="dxa"/>
          </w:tcPr>
          <w:p w:rsidR="00012A43" w:rsidRPr="005059D2" w:rsidRDefault="00012A43" w:rsidP="005059D2">
            <w:r w:rsidRPr="005059D2">
              <w:t xml:space="preserve"> - cel</w:t>
            </w:r>
          </w:p>
          <w:p w:rsidR="00012A43" w:rsidRPr="005059D2" w:rsidRDefault="00012A43" w:rsidP="005059D2">
            <w:r w:rsidRPr="005059D2">
              <w:t xml:space="preserve">–  </w:t>
            </w:r>
            <w:proofErr w:type="spellStart"/>
            <w:r w:rsidRPr="005059D2">
              <w:t>bdb</w:t>
            </w:r>
            <w:proofErr w:type="spellEnd"/>
            <w:r w:rsidRPr="005059D2">
              <w:t xml:space="preserve">                                     </w:t>
            </w:r>
          </w:p>
        </w:tc>
      </w:tr>
      <w:tr w:rsidR="00012A43" w:rsidRPr="005059D2">
        <w:tc>
          <w:tcPr>
            <w:tcW w:w="1140" w:type="dxa"/>
          </w:tcPr>
          <w:p w:rsidR="00012A43" w:rsidRPr="005059D2" w:rsidRDefault="00012A43" w:rsidP="005059D2">
            <w:r w:rsidRPr="005059D2">
              <w:t>9 – 8 pkt.</w:t>
            </w:r>
          </w:p>
        </w:tc>
        <w:tc>
          <w:tcPr>
            <w:tcW w:w="4845" w:type="dxa"/>
          </w:tcPr>
          <w:p w:rsidR="00012A43" w:rsidRPr="005059D2" w:rsidRDefault="00012A43" w:rsidP="005059D2">
            <w:r w:rsidRPr="005059D2">
              <w:t xml:space="preserve">–  </w:t>
            </w:r>
            <w:proofErr w:type="spellStart"/>
            <w:r w:rsidRPr="005059D2">
              <w:t>db</w:t>
            </w:r>
            <w:proofErr w:type="spellEnd"/>
            <w:r w:rsidRPr="005059D2">
              <w:t xml:space="preserve">                                       </w:t>
            </w:r>
          </w:p>
        </w:tc>
      </w:tr>
      <w:tr w:rsidR="00012A43" w:rsidRPr="005059D2">
        <w:tc>
          <w:tcPr>
            <w:tcW w:w="1140" w:type="dxa"/>
          </w:tcPr>
          <w:p w:rsidR="00012A43" w:rsidRPr="005059D2" w:rsidRDefault="00012A43" w:rsidP="005059D2">
            <w:r w:rsidRPr="005059D2">
              <w:t>7 – 6 pkt.</w:t>
            </w:r>
          </w:p>
        </w:tc>
        <w:tc>
          <w:tcPr>
            <w:tcW w:w="4845" w:type="dxa"/>
          </w:tcPr>
          <w:p w:rsidR="00012A43" w:rsidRPr="005059D2" w:rsidRDefault="00012A43" w:rsidP="005059D2">
            <w:r w:rsidRPr="005059D2">
              <w:t xml:space="preserve">–  </w:t>
            </w:r>
            <w:proofErr w:type="spellStart"/>
            <w:r w:rsidRPr="005059D2">
              <w:t>dst</w:t>
            </w:r>
            <w:proofErr w:type="spellEnd"/>
            <w:r w:rsidRPr="005059D2">
              <w:t xml:space="preserve">                                       </w:t>
            </w:r>
          </w:p>
        </w:tc>
      </w:tr>
      <w:tr w:rsidR="00012A43" w:rsidRPr="005059D2">
        <w:tc>
          <w:tcPr>
            <w:tcW w:w="1140" w:type="dxa"/>
          </w:tcPr>
          <w:p w:rsidR="00012A43" w:rsidRPr="005059D2" w:rsidRDefault="00012A43" w:rsidP="005059D2">
            <w:r w:rsidRPr="005059D2">
              <w:t>5 -4  pkt.</w:t>
            </w:r>
          </w:p>
        </w:tc>
        <w:tc>
          <w:tcPr>
            <w:tcW w:w="4845" w:type="dxa"/>
          </w:tcPr>
          <w:p w:rsidR="00012A43" w:rsidRPr="005059D2" w:rsidRDefault="00012A43" w:rsidP="005059D2">
            <w:r w:rsidRPr="005059D2">
              <w:t xml:space="preserve">–  </w:t>
            </w:r>
            <w:proofErr w:type="spellStart"/>
            <w:r w:rsidRPr="005059D2">
              <w:t>dop</w:t>
            </w:r>
            <w:proofErr w:type="spellEnd"/>
            <w:r w:rsidRPr="005059D2">
              <w:t xml:space="preserve">                                      </w:t>
            </w:r>
          </w:p>
        </w:tc>
      </w:tr>
      <w:tr w:rsidR="00012A43" w:rsidRPr="005059D2">
        <w:tc>
          <w:tcPr>
            <w:tcW w:w="1140" w:type="dxa"/>
          </w:tcPr>
          <w:p w:rsidR="00012A43" w:rsidRPr="005059D2" w:rsidRDefault="00012A43" w:rsidP="005059D2">
            <w:r w:rsidRPr="005059D2">
              <w:t>3 – 0 pkt.</w:t>
            </w:r>
          </w:p>
        </w:tc>
        <w:tc>
          <w:tcPr>
            <w:tcW w:w="4845" w:type="dxa"/>
          </w:tcPr>
          <w:p w:rsidR="00012A43" w:rsidRPr="005059D2" w:rsidRDefault="00012A43" w:rsidP="005059D2">
            <w:r w:rsidRPr="005059D2">
              <w:t xml:space="preserve">–  </w:t>
            </w:r>
            <w:proofErr w:type="spellStart"/>
            <w:r w:rsidRPr="005059D2">
              <w:t>ndst</w:t>
            </w:r>
            <w:proofErr w:type="spellEnd"/>
            <w:r w:rsidRPr="005059D2">
              <w:t xml:space="preserve"> </w:t>
            </w:r>
          </w:p>
          <w:p w:rsidR="00012A43" w:rsidRPr="005059D2" w:rsidRDefault="00012A43" w:rsidP="005059D2">
            <w:r w:rsidRPr="005059D2">
              <w:t xml:space="preserve">                                          </w:t>
            </w:r>
          </w:p>
        </w:tc>
      </w:tr>
    </w:tbl>
    <w:p w:rsidR="00012A43" w:rsidRPr="005059D2" w:rsidRDefault="00012A43" w:rsidP="005059D2">
      <w:pPr>
        <w:pStyle w:val="Akapitzlist"/>
        <w:numPr>
          <w:ilvl w:val="0"/>
          <w:numId w:val="1"/>
        </w:numPr>
      </w:pPr>
      <w:r w:rsidRPr="005059D2">
        <w:t>Kryteria oceny krótszej formy wypowiedzi</w:t>
      </w:r>
    </w:p>
    <w:p w:rsidR="00012A43" w:rsidRPr="005059D2" w:rsidRDefault="00012A43" w:rsidP="00505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904"/>
      </w:tblGrid>
      <w:tr w:rsidR="00012A43" w:rsidRPr="005059D2">
        <w:tc>
          <w:tcPr>
            <w:tcW w:w="7308" w:type="dxa"/>
          </w:tcPr>
          <w:p w:rsidR="00012A43" w:rsidRPr="005059D2" w:rsidRDefault="00012A43" w:rsidP="005059D2">
            <w:r w:rsidRPr="005059D2">
              <w:t>Kryteria</w:t>
            </w:r>
          </w:p>
        </w:tc>
        <w:tc>
          <w:tcPr>
            <w:tcW w:w="1904" w:type="dxa"/>
          </w:tcPr>
          <w:p w:rsidR="00012A43" w:rsidRPr="005059D2" w:rsidRDefault="00012A43" w:rsidP="005059D2">
            <w:r w:rsidRPr="005059D2">
              <w:t>Liczba punktów</w:t>
            </w:r>
          </w:p>
        </w:tc>
      </w:tr>
      <w:tr w:rsidR="00012A43" w:rsidRPr="005059D2">
        <w:tc>
          <w:tcPr>
            <w:tcW w:w="7308" w:type="dxa"/>
          </w:tcPr>
          <w:p w:rsidR="00012A43" w:rsidRPr="005059D2" w:rsidRDefault="00012A43" w:rsidP="00DE6E89">
            <w:pPr>
              <w:pStyle w:val="Akapitzlist"/>
              <w:numPr>
                <w:ilvl w:val="0"/>
                <w:numId w:val="3"/>
              </w:numPr>
            </w:pPr>
            <w:r w:rsidRPr="005059D2">
              <w:t>Treść:</w:t>
            </w:r>
          </w:p>
          <w:p w:rsidR="00012A43" w:rsidRPr="005059D2" w:rsidRDefault="00012A43" w:rsidP="00DE6E89">
            <w:pPr>
              <w:pStyle w:val="Akapitzlist"/>
              <w:ind w:left="0"/>
            </w:pPr>
            <w:r w:rsidRPr="005059D2">
              <w:t xml:space="preserve">2 </w:t>
            </w:r>
            <w:proofErr w:type="spellStart"/>
            <w:r w:rsidRPr="005059D2">
              <w:t>pkt</w:t>
            </w:r>
            <w:proofErr w:type="spellEnd"/>
            <w:r w:rsidRPr="005059D2">
              <w:t xml:space="preserve"> – pełna wypowiedź, nie pojawiają się zbędne informacje</w:t>
            </w:r>
          </w:p>
          <w:p w:rsidR="00012A43" w:rsidRPr="005059D2" w:rsidRDefault="00012A43" w:rsidP="00DE6E89">
            <w:pPr>
              <w:pStyle w:val="Akapitzlist"/>
              <w:ind w:left="0"/>
            </w:pPr>
            <w:r w:rsidRPr="005059D2">
              <w:t xml:space="preserve">1 </w:t>
            </w:r>
            <w:proofErr w:type="spellStart"/>
            <w:r w:rsidRPr="005059D2">
              <w:t>pkt</w:t>
            </w:r>
            <w:proofErr w:type="spellEnd"/>
            <w:r w:rsidRPr="005059D2">
              <w:t xml:space="preserve"> – wypowiedź niepełna, pojawiają się zbędne informacje,</w:t>
            </w:r>
          </w:p>
          <w:p w:rsidR="00012A43" w:rsidRPr="005059D2" w:rsidRDefault="00012A43" w:rsidP="005059D2">
            <w:r w:rsidRPr="005059D2">
              <w:t xml:space="preserve">0 </w:t>
            </w:r>
            <w:proofErr w:type="spellStart"/>
            <w:r w:rsidRPr="005059D2">
              <w:t>pkt</w:t>
            </w:r>
            <w:proofErr w:type="spellEnd"/>
            <w:r w:rsidRPr="005059D2">
              <w:t xml:space="preserve"> – praca nie na temat</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0-2</w:t>
            </w:r>
          </w:p>
        </w:tc>
      </w:tr>
      <w:tr w:rsidR="00012A43" w:rsidRPr="005059D2">
        <w:tc>
          <w:tcPr>
            <w:tcW w:w="7308" w:type="dxa"/>
          </w:tcPr>
          <w:p w:rsidR="00012A43" w:rsidRPr="005059D2" w:rsidRDefault="00012A43" w:rsidP="00DE6E89">
            <w:pPr>
              <w:pStyle w:val="Akapitzlist"/>
              <w:numPr>
                <w:ilvl w:val="0"/>
                <w:numId w:val="3"/>
              </w:numPr>
            </w:pPr>
            <w:r w:rsidRPr="005059D2">
              <w:t>Kompozycja</w:t>
            </w:r>
          </w:p>
          <w:p w:rsidR="00012A43" w:rsidRPr="005059D2" w:rsidRDefault="00012A43" w:rsidP="005059D2">
            <w:r w:rsidRPr="005059D2">
              <w:t xml:space="preserve">1 </w:t>
            </w:r>
            <w:proofErr w:type="spellStart"/>
            <w:r w:rsidRPr="005059D2">
              <w:t>pkt</w:t>
            </w:r>
            <w:proofErr w:type="spellEnd"/>
            <w:r w:rsidRPr="005059D2">
              <w:t xml:space="preserve"> - zachowanie spójności i właściwego układu graficznego</w:t>
            </w:r>
          </w:p>
          <w:p w:rsidR="00012A43" w:rsidRPr="005059D2" w:rsidRDefault="00012A43" w:rsidP="005059D2">
            <w:r w:rsidRPr="005059D2">
              <w:t>0 pkt. – brak spójności lub niewłaściwy układ graficzny</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0-1</w:t>
            </w:r>
          </w:p>
        </w:tc>
      </w:tr>
      <w:tr w:rsidR="00012A43" w:rsidRPr="005059D2">
        <w:tc>
          <w:tcPr>
            <w:tcW w:w="7308" w:type="dxa"/>
          </w:tcPr>
          <w:p w:rsidR="00012A43" w:rsidRPr="005059D2" w:rsidRDefault="00012A43" w:rsidP="00DE6E89">
            <w:pPr>
              <w:pStyle w:val="Akapitzlist"/>
              <w:numPr>
                <w:ilvl w:val="0"/>
                <w:numId w:val="3"/>
              </w:numPr>
            </w:pPr>
            <w:r w:rsidRPr="005059D2">
              <w:t>Język i styl</w:t>
            </w:r>
          </w:p>
          <w:p w:rsidR="00012A43" w:rsidRPr="005059D2" w:rsidRDefault="00012A43" w:rsidP="00DE6E89">
            <w:pPr>
              <w:pStyle w:val="Akapitzlist"/>
              <w:ind w:left="0"/>
            </w:pPr>
            <w:r w:rsidRPr="005059D2">
              <w:t xml:space="preserve">1 </w:t>
            </w:r>
            <w:proofErr w:type="spellStart"/>
            <w:r w:rsidRPr="005059D2">
              <w:t>pkt</w:t>
            </w:r>
            <w:proofErr w:type="spellEnd"/>
            <w:r w:rsidRPr="005059D2">
              <w:t xml:space="preserve"> - 1 błąd językowy  i 1 stylistyczny</w:t>
            </w:r>
          </w:p>
          <w:p w:rsidR="00012A43" w:rsidRPr="005059D2" w:rsidRDefault="00012A43" w:rsidP="005059D2">
            <w:pPr>
              <w:pStyle w:val="Akapitzlist"/>
              <w:ind w:left="0"/>
            </w:pPr>
            <w:r w:rsidRPr="005059D2">
              <w:t xml:space="preserve">0 </w:t>
            </w:r>
            <w:proofErr w:type="spellStart"/>
            <w:r w:rsidRPr="005059D2">
              <w:t>pkt</w:t>
            </w:r>
            <w:proofErr w:type="spellEnd"/>
            <w:r w:rsidRPr="005059D2">
              <w:t xml:space="preserve"> – więcej niż 1 błąd językowy  i 1 stylistyczny</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0-1</w:t>
            </w:r>
          </w:p>
        </w:tc>
      </w:tr>
      <w:tr w:rsidR="00012A43" w:rsidRPr="005059D2">
        <w:tc>
          <w:tcPr>
            <w:tcW w:w="7308" w:type="dxa"/>
          </w:tcPr>
          <w:p w:rsidR="00012A43" w:rsidRPr="005059D2" w:rsidRDefault="00012A43" w:rsidP="00DE6E89">
            <w:pPr>
              <w:pStyle w:val="Akapitzlist"/>
              <w:numPr>
                <w:ilvl w:val="0"/>
                <w:numId w:val="3"/>
              </w:numPr>
            </w:pPr>
            <w:r w:rsidRPr="005059D2">
              <w:t xml:space="preserve">Ortografia i interpunkcja </w:t>
            </w:r>
          </w:p>
          <w:p w:rsidR="00012A43" w:rsidRPr="005059D2" w:rsidRDefault="00012A43" w:rsidP="00DE6E89">
            <w:pPr>
              <w:pStyle w:val="Akapitzlist"/>
              <w:ind w:left="0"/>
            </w:pPr>
            <w:r w:rsidRPr="005059D2">
              <w:t xml:space="preserve">1 </w:t>
            </w:r>
            <w:proofErr w:type="spellStart"/>
            <w:r w:rsidRPr="005059D2">
              <w:t>pkt</w:t>
            </w:r>
            <w:proofErr w:type="spellEnd"/>
            <w:r w:rsidRPr="005059D2">
              <w:t xml:space="preserve"> -  1 błąd ortograficzny i 1 interpunkcyjny</w:t>
            </w:r>
          </w:p>
          <w:p w:rsidR="00012A43" w:rsidRPr="005059D2" w:rsidRDefault="00012A43" w:rsidP="00DE6E89">
            <w:pPr>
              <w:pStyle w:val="Akapitzlist"/>
              <w:ind w:left="0"/>
            </w:pPr>
            <w:r w:rsidRPr="005059D2">
              <w:t>0 pkt. – więcej niż 1 błąd ortograficzny i 1 interpunkcyjny</w:t>
            </w:r>
          </w:p>
          <w:p w:rsidR="00012A43" w:rsidRPr="005059D2" w:rsidRDefault="00012A43" w:rsidP="00DE6E89">
            <w:pPr>
              <w:pStyle w:val="Akapitzlist"/>
              <w:ind w:left="1080"/>
            </w:pPr>
          </w:p>
          <w:p w:rsidR="00012A43" w:rsidRPr="00DE6E89" w:rsidRDefault="00012A43" w:rsidP="00DE6E89">
            <w:pPr>
              <w:pStyle w:val="Akapitzlist"/>
              <w:ind w:left="0"/>
              <w:rPr>
                <w:i/>
                <w:iCs/>
                <w:u w:val="single"/>
              </w:rPr>
            </w:pPr>
            <w:r w:rsidRPr="00DE6E89">
              <w:rPr>
                <w:i/>
                <w:iCs/>
                <w:u w:val="single"/>
              </w:rPr>
              <w:t>Kryterium dla ucznia z dysleksją</w:t>
            </w:r>
          </w:p>
          <w:p w:rsidR="00012A43" w:rsidRPr="005059D2" w:rsidRDefault="00012A43" w:rsidP="00DE6E89">
            <w:pPr>
              <w:pStyle w:val="Akapitzlist"/>
              <w:ind w:left="0"/>
            </w:pPr>
            <w:r w:rsidRPr="005059D2">
              <w:t xml:space="preserve">1 </w:t>
            </w:r>
            <w:proofErr w:type="spellStart"/>
            <w:r w:rsidRPr="005059D2">
              <w:t>pkt</w:t>
            </w:r>
            <w:proofErr w:type="spellEnd"/>
            <w:r w:rsidRPr="005059D2">
              <w:t>-  2 błędy ortograficzne i 2 interpunkcyjne</w:t>
            </w:r>
          </w:p>
          <w:p w:rsidR="00012A43" w:rsidRPr="005059D2" w:rsidRDefault="00012A43" w:rsidP="005059D2">
            <w:pPr>
              <w:pStyle w:val="Akapitzlist"/>
              <w:ind w:left="0"/>
            </w:pPr>
            <w:r w:rsidRPr="005059D2">
              <w:t xml:space="preserve">0 </w:t>
            </w:r>
            <w:proofErr w:type="spellStart"/>
            <w:r w:rsidRPr="005059D2">
              <w:t>pkt</w:t>
            </w:r>
            <w:proofErr w:type="spellEnd"/>
            <w:r w:rsidRPr="005059D2">
              <w:t xml:space="preserve"> – więcej niż 2 błędy ortograficzne i 2 interpunkcyjne</w:t>
            </w:r>
          </w:p>
        </w:tc>
        <w:tc>
          <w:tcPr>
            <w:tcW w:w="1904" w:type="dxa"/>
          </w:tcPr>
          <w:p w:rsidR="00012A43" w:rsidRPr="00DE6E89" w:rsidRDefault="00012A43" w:rsidP="00DE6E89">
            <w:pPr>
              <w:jc w:val="center"/>
              <w:rPr>
                <w:b/>
                <w:bCs/>
              </w:rPr>
            </w:pPr>
          </w:p>
          <w:p w:rsidR="00012A43" w:rsidRPr="00DE6E89" w:rsidRDefault="00012A43" w:rsidP="00DE6E89">
            <w:pPr>
              <w:jc w:val="center"/>
              <w:rPr>
                <w:b/>
                <w:bCs/>
              </w:rPr>
            </w:pPr>
            <w:r w:rsidRPr="00DE6E89">
              <w:rPr>
                <w:b/>
                <w:bCs/>
              </w:rPr>
              <w:t>0-1</w:t>
            </w:r>
          </w:p>
        </w:tc>
      </w:tr>
    </w:tbl>
    <w:p w:rsidR="00012A43" w:rsidRDefault="00012A43" w:rsidP="005059D2">
      <w:pPr>
        <w:ind w:left="360"/>
      </w:pPr>
    </w:p>
    <w:p w:rsidR="00012A43" w:rsidRDefault="00012A43" w:rsidP="00AB3715">
      <w:pPr>
        <w:ind w:left="360"/>
      </w:pPr>
      <w:r w:rsidRPr="005059D2">
        <w:t xml:space="preserve">SKALA OCEN </w:t>
      </w:r>
    </w:p>
    <w:p w:rsidR="00012A43" w:rsidRPr="005059D2" w:rsidRDefault="00012A43" w:rsidP="005059D2">
      <w:pPr>
        <w:ind w:left="360"/>
      </w:pPr>
      <w:r w:rsidRPr="005059D2">
        <w:t xml:space="preserve">5 </w:t>
      </w:r>
      <w:proofErr w:type="spellStart"/>
      <w:r w:rsidRPr="005059D2">
        <w:t>pkt</w:t>
      </w:r>
      <w:proofErr w:type="spellEnd"/>
      <w:r w:rsidRPr="005059D2">
        <w:t xml:space="preserve"> praca bez błędów – cel</w:t>
      </w:r>
    </w:p>
    <w:p w:rsidR="00012A43" w:rsidRPr="005059D2" w:rsidRDefault="00012A43" w:rsidP="005059D2">
      <w:pPr>
        <w:ind w:left="360"/>
      </w:pPr>
      <w:r w:rsidRPr="005059D2">
        <w:t xml:space="preserve">5 </w:t>
      </w:r>
      <w:proofErr w:type="spellStart"/>
      <w:r w:rsidRPr="005059D2">
        <w:t>pkt</w:t>
      </w:r>
      <w:proofErr w:type="spellEnd"/>
      <w:r w:rsidRPr="005059D2">
        <w:t xml:space="preserve"> – </w:t>
      </w:r>
      <w:proofErr w:type="spellStart"/>
      <w:r w:rsidRPr="005059D2">
        <w:t>bdb</w:t>
      </w:r>
      <w:proofErr w:type="spellEnd"/>
    </w:p>
    <w:p w:rsidR="00012A43" w:rsidRPr="005059D2" w:rsidRDefault="00012A43" w:rsidP="005059D2">
      <w:pPr>
        <w:ind w:left="360"/>
      </w:pPr>
      <w:r w:rsidRPr="005059D2">
        <w:t xml:space="preserve">4 </w:t>
      </w:r>
      <w:proofErr w:type="spellStart"/>
      <w:r w:rsidRPr="005059D2">
        <w:t>pkt</w:t>
      </w:r>
      <w:proofErr w:type="spellEnd"/>
      <w:r w:rsidRPr="005059D2">
        <w:t xml:space="preserve"> - </w:t>
      </w:r>
      <w:proofErr w:type="spellStart"/>
      <w:r w:rsidRPr="005059D2">
        <w:t>db</w:t>
      </w:r>
      <w:proofErr w:type="spellEnd"/>
    </w:p>
    <w:p w:rsidR="00012A43" w:rsidRPr="005059D2" w:rsidRDefault="00012A43" w:rsidP="005059D2">
      <w:pPr>
        <w:ind w:left="360"/>
      </w:pPr>
      <w:r w:rsidRPr="005059D2">
        <w:t xml:space="preserve">3 </w:t>
      </w:r>
      <w:proofErr w:type="spellStart"/>
      <w:r w:rsidRPr="005059D2">
        <w:t>pkt</w:t>
      </w:r>
      <w:proofErr w:type="spellEnd"/>
      <w:r w:rsidRPr="005059D2">
        <w:t xml:space="preserve"> - </w:t>
      </w:r>
      <w:proofErr w:type="spellStart"/>
      <w:r w:rsidRPr="005059D2">
        <w:t>dst</w:t>
      </w:r>
      <w:proofErr w:type="spellEnd"/>
    </w:p>
    <w:p w:rsidR="00012A43" w:rsidRPr="005059D2" w:rsidRDefault="00012A43" w:rsidP="005059D2">
      <w:pPr>
        <w:ind w:left="360"/>
      </w:pPr>
      <w:r w:rsidRPr="005059D2">
        <w:t xml:space="preserve">2 </w:t>
      </w:r>
      <w:proofErr w:type="spellStart"/>
      <w:r w:rsidRPr="005059D2">
        <w:t>pkt</w:t>
      </w:r>
      <w:proofErr w:type="spellEnd"/>
      <w:r w:rsidRPr="005059D2">
        <w:t xml:space="preserve"> - </w:t>
      </w:r>
      <w:proofErr w:type="spellStart"/>
      <w:r w:rsidRPr="005059D2">
        <w:t>dop</w:t>
      </w:r>
      <w:proofErr w:type="spellEnd"/>
    </w:p>
    <w:p w:rsidR="00012A43" w:rsidRPr="005059D2" w:rsidRDefault="00012A43" w:rsidP="00AB3715">
      <w:pPr>
        <w:ind w:left="360"/>
      </w:pPr>
      <w:r w:rsidRPr="005059D2">
        <w:t xml:space="preserve">1 </w:t>
      </w:r>
      <w:proofErr w:type="spellStart"/>
      <w:r w:rsidRPr="005059D2">
        <w:t>pkt</w:t>
      </w:r>
      <w:proofErr w:type="spellEnd"/>
      <w:r w:rsidRPr="005059D2">
        <w:t xml:space="preserve"> -  </w:t>
      </w:r>
      <w:proofErr w:type="spellStart"/>
      <w:r w:rsidRPr="005059D2">
        <w:t>ndst</w:t>
      </w:r>
      <w:proofErr w:type="spellEnd"/>
      <w:r w:rsidRPr="005059D2">
        <w:t>.</w:t>
      </w:r>
    </w:p>
    <w:p w:rsidR="00012A43" w:rsidRPr="005059D2" w:rsidRDefault="00012A43" w:rsidP="005059D2">
      <w:pPr>
        <w:pStyle w:val="Akapitzlist"/>
        <w:numPr>
          <w:ilvl w:val="0"/>
          <w:numId w:val="1"/>
        </w:numPr>
      </w:pPr>
      <w:r w:rsidRPr="005059D2">
        <w:t>Ocenianie dyktand</w:t>
      </w:r>
    </w:p>
    <w:p w:rsidR="00012A43" w:rsidRPr="005059D2" w:rsidRDefault="00012A43" w:rsidP="005059D2">
      <w:pPr>
        <w:pStyle w:val="Tekstpodstawowywcity2"/>
        <w:tabs>
          <w:tab w:val="left" w:pos="2340"/>
        </w:tabs>
        <w:spacing w:after="0" w:line="240" w:lineRule="auto"/>
        <w:ind w:left="0"/>
      </w:pPr>
      <w:r w:rsidRPr="005059D2">
        <w:t xml:space="preserve">Oceniając dyktanda, rozróżnia się błędy Iº: u – ó, ż – </w:t>
      </w:r>
      <w:proofErr w:type="spellStart"/>
      <w:r w:rsidRPr="005059D2">
        <w:t>rz</w:t>
      </w:r>
      <w:proofErr w:type="spellEnd"/>
      <w:r w:rsidRPr="005059D2">
        <w:t xml:space="preserve">, h – </w:t>
      </w:r>
      <w:proofErr w:type="spellStart"/>
      <w:r w:rsidRPr="005059D2">
        <w:t>ch</w:t>
      </w:r>
      <w:proofErr w:type="spellEnd"/>
      <w:r w:rsidRPr="005059D2">
        <w:t>, wielka i mała litera, pisownia „nie” z czasownikami, rzeczownikami, przymiotnikami ,przysłówkami, pisownia „by” z czasownikiem; błędy IIº - inne. Dwa błędy IIº = jeden błąd Iº: cztery błędy interpunkcyjne = jeden błąd ortograficzny.</w:t>
      </w:r>
    </w:p>
    <w:p w:rsidR="00012A43" w:rsidRPr="005059D2" w:rsidRDefault="00012A43" w:rsidP="005059D2">
      <w:pPr>
        <w:pStyle w:val="Tekstpodstawowywcity2"/>
        <w:tabs>
          <w:tab w:val="left" w:pos="2340"/>
        </w:tabs>
        <w:spacing w:after="0" w:line="240" w:lineRule="auto"/>
        <w:ind w:left="0"/>
      </w:pPr>
    </w:p>
    <w:p w:rsidR="00012A43" w:rsidRPr="005059D2" w:rsidRDefault="00012A43" w:rsidP="005059D2">
      <w:pPr>
        <w:rPr>
          <w:spacing w:val="20"/>
        </w:rPr>
      </w:pPr>
      <w:r w:rsidRPr="005059D2">
        <w:rPr>
          <w:spacing w:val="20"/>
        </w:rPr>
        <w:t>0 bł. -0,5 – cel</w:t>
      </w:r>
    </w:p>
    <w:p w:rsidR="00012A43" w:rsidRPr="005059D2" w:rsidRDefault="00012A43" w:rsidP="005059D2">
      <w:pPr>
        <w:rPr>
          <w:spacing w:val="20"/>
        </w:rPr>
      </w:pPr>
      <w:r w:rsidRPr="005059D2">
        <w:rPr>
          <w:spacing w:val="20"/>
        </w:rPr>
        <w:t xml:space="preserve">1 bł. – </w:t>
      </w:r>
      <w:proofErr w:type="spellStart"/>
      <w:r w:rsidRPr="005059D2">
        <w:rPr>
          <w:spacing w:val="20"/>
        </w:rPr>
        <w:t>bdb</w:t>
      </w:r>
      <w:proofErr w:type="spellEnd"/>
    </w:p>
    <w:p w:rsidR="00012A43" w:rsidRPr="005059D2" w:rsidRDefault="00012A43" w:rsidP="005059D2">
      <w:pPr>
        <w:rPr>
          <w:spacing w:val="20"/>
        </w:rPr>
      </w:pPr>
      <w:r w:rsidRPr="005059D2">
        <w:rPr>
          <w:spacing w:val="20"/>
        </w:rPr>
        <w:t xml:space="preserve">1,5 – 2 bł. – </w:t>
      </w:r>
      <w:proofErr w:type="spellStart"/>
      <w:r w:rsidRPr="005059D2">
        <w:rPr>
          <w:spacing w:val="20"/>
        </w:rPr>
        <w:t>db</w:t>
      </w:r>
      <w:proofErr w:type="spellEnd"/>
    </w:p>
    <w:p w:rsidR="00012A43" w:rsidRPr="005059D2" w:rsidRDefault="00012A43" w:rsidP="005059D2">
      <w:pPr>
        <w:rPr>
          <w:spacing w:val="20"/>
        </w:rPr>
      </w:pPr>
      <w:r w:rsidRPr="005059D2">
        <w:rPr>
          <w:spacing w:val="20"/>
        </w:rPr>
        <w:t xml:space="preserve">2,5 – 3,5 bł. – </w:t>
      </w:r>
      <w:proofErr w:type="spellStart"/>
      <w:r w:rsidRPr="005059D2">
        <w:rPr>
          <w:spacing w:val="20"/>
        </w:rPr>
        <w:t>dst</w:t>
      </w:r>
      <w:proofErr w:type="spellEnd"/>
      <w:r w:rsidRPr="005059D2">
        <w:rPr>
          <w:spacing w:val="20"/>
        </w:rPr>
        <w:t xml:space="preserve"> </w:t>
      </w:r>
    </w:p>
    <w:p w:rsidR="00012A43" w:rsidRPr="005059D2" w:rsidRDefault="00012A43" w:rsidP="005059D2">
      <w:pPr>
        <w:rPr>
          <w:spacing w:val="20"/>
        </w:rPr>
      </w:pPr>
      <w:r w:rsidRPr="005059D2">
        <w:rPr>
          <w:spacing w:val="20"/>
        </w:rPr>
        <w:t xml:space="preserve">4 – 5,5 bł. - </w:t>
      </w:r>
      <w:proofErr w:type="spellStart"/>
      <w:r w:rsidRPr="005059D2">
        <w:rPr>
          <w:spacing w:val="20"/>
        </w:rPr>
        <w:t>dop</w:t>
      </w:r>
      <w:proofErr w:type="spellEnd"/>
    </w:p>
    <w:p w:rsidR="00012A43" w:rsidRDefault="00012A43" w:rsidP="005059D2">
      <w:pPr>
        <w:rPr>
          <w:spacing w:val="20"/>
        </w:rPr>
      </w:pPr>
      <w:r w:rsidRPr="005059D2">
        <w:rPr>
          <w:spacing w:val="20"/>
        </w:rPr>
        <w:t xml:space="preserve">6 bł. – </w:t>
      </w:r>
      <w:proofErr w:type="spellStart"/>
      <w:r w:rsidRPr="005059D2">
        <w:rPr>
          <w:spacing w:val="20"/>
        </w:rPr>
        <w:t>ndst</w:t>
      </w:r>
      <w:proofErr w:type="spellEnd"/>
      <w:r w:rsidRPr="005059D2">
        <w:rPr>
          <w:spacing w:val="20"/>
        </w:rPr>
        <w:t>.</w:t>
      </w:r>
    </w:p>
    <w:p w:rsidR="00012A43" w:rsidRPr="005059D2" w:rsidRDefault="00012A43" w:rsidP="005059D2">
      <w:pPr>
        <w:rPr>
          <w:spacing w:val="20"/>
        </w:rPr>
      </w:pPr>
    </w:p>
    <w:p w:rsidR="00012A43" w:rsidRPr="005059D2" w:rsidRDefault="00012A43" w:rsidP="005059D2">
      <w:pPr>
        <w:pStyle w:val="Akapitzlist"/>
        <w:numPr>
          <w:ilvl w:val="0"/>
          <w:numId w:val="1"/>
        </w:numPr>
      </w:pPr>
      <w:r w:rsidRPr="005059D2">
        <w:t>Poprawa ocen,  rodzaje prac i sposób oceniania</w:t>
      </w:r>
    </w:p>
    <w:p w:rsidR="00012A43" w:rsidRPr="005059D2" w:rsidRDefault="00012A43" w:rsidP="00C04354">
      <w:pPr>
        <w:pStyle w:val="Akapitzlist"/>
        <w:ind w:left="142" w:hanging="142"/>
      </w:pPr>
      <w:r w:rsidRPr="005059D2">
        <w:lastRenderedPageBreak/>
        <w:t xml:space="preserve">• wypowiedzi ustnych nie poprawia się; ocenie podlegają: stopień rozwinięcia tematu,  opanowanie treści, poprawność językowa, bogate słownictwo, rozumienie pojęć, </w:t>
      </w:r>
    </w:p>
    <w:p w:rsidR="00012A43" w:rsidRPr="005059D2" w:rsidRDefault="00012A43" w:rsidP="005059D2">
      <w:pPr>
        <w:pStyle w:val="Akapitzlist"/>
        <w:ind w:left="284" w:hanging="284"/>
      </w:pPr>
      <w:r w:rsidRPr="005059D2">
        <w:t>• brak pracy domowej – uczeń musi ją uzupełnić,</w:t>
      </w:r>
    </w:p>
    <w:p w:rsidR="00012A43" w:rsidRPr="005059D2" w:rsidRDefault="00012A43" w:rsidP="005059D2">
      <w:pPr>
        <w:pStyle w:val="Akapitzlist"/>
        <w:ind w:left="142" w:hanging="142"/>
      </w:pPr>
      <w:r w:rsidRPr="005059D2">
        <w:t>• kartkówka - może obejmować materiał z 3 ostatnich lekcji, niezapowiedziana, trwa do 20 minut; uczeń nie może poprawić oceny niedostatecznej; kryteria ocen punktowe, na ocenę celującą bez błędów językowych, ortograficznych i interpunkcyjnych,</w:t>
      </w:r>
    </w:p>
    <w:p w:rsidR="00012A43" w:rsidRPr="005059D2" w:rsidRDefault="00012A43" w:rsidP="005059D2">
      <w:pPr>
        <w:pStyle w:val="Akapitzlist"/>
        <w:ind w:left="142" w:hanging="142"/>
      </w:pPr>
      <w:r w:rsidRPr="005059D2">
        <w:t>• test, sprawdzian - zapowiadane 1 tydzie</w:t>
      </w:r>
      <w:r>
        <w:t xml:space="preserve">ń wcześniej, </w:t>
      </w:r>
      <w:r w:rsidRPr="005059D2">
        <w:t xml:space="preserve"> uczeń nieobecny w ciągu 1 tygodnia po powrocie do szkoły ustala termin zaliczenia zaległego testu, sprawdzianu, nauczyciel sprawdza w ciągu 2 tygodni; uczeń ma możliwość poprawienia w ciągu jednego tygodnia oceny niedostatecznej i dopuszczającej; kryteria ocen procentowe,</w:t>
      </w:r>
    </w:p>
    <w:p w:rsidR="00012A43" w:rsidRPr="005059D2" w:rsidRDefault="00012A43" w:rsidP="005059D2">
      <w:pPr>
        <w:pStyle w:val="Akapitzlist"/>
        <w:ind w:left="142" w:hanging="142"/>
      </w:pPr>
      <w:r w:rsidRPr="005059D2">
        <w:t>• praca klasowa - zapowiedziana tydz</w:t>
      </w:r>
      <w:r>
        <w:t>ień wcześniej,</w:t>
      </w:r>
      <w:r w:rsidRPr="005059D2">
        <w:t xml:space="preserve"> nauczyciel sprawdza ją w ciągu 2 tygodni, uczeń nieobecny ustala w ciągu 1 tygodnia po powrocie do szkoły termin zaliczenia zaległej pracy;  uczeń nie może poprawić oceny niedostatecznej, kryteria ocen punktowe,</w:t>
      </w:r>
    </w:p>
    <w:p w:rsidR="00012A43" w:rsidRPr="0028384C" w:rsidRDefault="00012A43" w:rsidP="0028384C">
      <w:pPr>
        <w:contextualSpacing/>
        <w:rPr>
          <w:rFonts w:ascii="Arial" w:hAnsi="Arial" w:cs="Arial"/>
          <w:sz w:val="20"/>
          <w:szCs w:val="20"/>
        </w:rPr>
      </w:pPr>
      <w:r w:rsidRPr="005059D2">
        <w:t>• recytacja prozy i poezji – ocenie podlegają : opanowanie pamięciowe tekstu, dykcja i artykulacja, interpretacja, ogólny wyraz artystyczny.</w:t>
      </w:r>
    </w:p>
    <w:p w:rsidR="00012A43" w:rsidRPr="0028384C" w:rsidRDefault="00012A43" w:rsidP="005059D2">
      <w:pPr>
        <w:pStyle w:val="Akapitzlist"/>
        <w:ind w:left="142" w:hanging="142"/>
        <w:rPr>
          <w:color w:val="99CC00"/>
        </w:rPr>
      </w:pPr>
    </w:p>
    <w:p w:rsidR="00012A43" w:rsidRPr="005059D2" w:rsidRDefault="00012A43" w:rsidP="0028384C">
      <w:pPr>
        <w:pStyle w:val="Tekstpodstawowy"/>
        <w:jc w:val="center"/>
        <w:rPr>
          <w:b/>
          <w:bCs/>
          <w:sz w:val="28"/>
          <w:szCs w:val="28"/>
        </w:rPr>
      </w:pPr>
      <w:r w:rsidRPr="005059D2">
        <w:rPr>
          <w:b/>
          <w:bCs/>
          <w:sz w:val="28"/>
          <w:szCs w:val="28"/>
        </w:rPr>
        <w:t>Ocenianie służy wspieraniu szkolnej kariery uczniów i ich motywowaniu,</w:t>
      </w:r>
    </w:p>
    <w:p w:rsidR="00012A43" w:rsidRPr="005059D2" w:rsidRDefault="00012A43" w:rsidP="0028384C">
      <w:pPr>
        <w:jc w:val="center"/>
        <w:rPr>
          <w:b/>
          <w:bCs/>
          <w:sz w:val="28"/>
          <w:szCs w:val="28"/>
        </w:rPr>
      </w:pPr>
      <w:r w:rsidRPr="005059D2">
        <w:rPr>
          <w:b/>
          <w:bCs/>
          <w:sz w:val="28"/>
          <w:szCs w:val="28"/>
        </w:rPr>
        <w:t>a nie „łapaniu” ucznia na niewiedzy.</w:t>
      </w:r>
    </w:p>
    <w:p w:rsidR="00012A43" w:rsidRPr="005059D2" w:rsidRDefault="00012A43" w:rsidP="005059D2">
      <w:pPr>
        <w:pStyle w:val="Akapitzlist"/>
        <w:ind w:left="142" w:hanging="142"/>
      </w:pPr>
    </w:p>
    <w:p w:rsidR="00012A43" w:rsidRPr="005059D2" w:rsidRDefault="00012A43" w:rsidP="005059D2">
      <w:pPr>
        <w:ind w:left="142" w:hanging="142"/>
      </w:pPr>
    </w:p>
    <w:p w:rsidR="00012A43" w:rsidRPr="005059D2" w:rsidRDefault="00012A43" w:rsidP="005059D2"/>
    <w:p w:rsidR="00012A43" w:rsidRPr="005059D2" w:rsidRDefault="00012A43" w:rsidP="0028384C">
      <w:pPr>
        <w:jc w:val="center"/>
        <w:rPr>
          <w:b/>
          <w:bCs/>
          <w:sz w:val="28"/>
          <w:szCs w:val="28"/>
          <w:u w:val="single"/>
        </w:rPr>
      </w:pPr>
      <w:r w:rsidRPr="005059D2">
        <w:rPr>
          <w:b/>
          <w:bCs/>
          <w:sz w:val="28"/>
          <w:szCs w:val="28"/>
          <w:u w:val="single"/>
        </w:rPr>
        <w:t>NOWA PODSTAWA PROGRAMOWA</w:t>
      </w:r>
    </w:p>
    <w:p w:rsidR="00012A43" w:rsidRPr="00DE6E89" w:rsidRDefault="00012A43" w:rsidP="0028384C">
      <w:pPr>
        <w:rPr>
          <w:u w:val="single"/>
        </w:rPr>
      </w:pPr>
      <w:r w:rsidRPr="005059D2">
        <w:rPr>
          <w:b/>
          <w:bCs/>
          <w:u w:val="single"/>
        </w:rPr>
        <w:t xml:space="preserve">Klasa 4 </w:t>
      </w:r>
      <w:r w:rsidRPr="005059D2">
        <w:tab/>
      </w:r>
    </w:p>
    <w:p w:rsidR="00012A43" w:rsidRPr="005059D2" w:rsidRDefault="00012A43" w:rsidP="0028384C">
      <w:pPr>
        <w:ind w:left="708"/>
      </w:pPr>
      <w:r w:rsidRPr="005059D2">
        <w:rPr>
          <w:b/>
          <w:bCs/>
        </w:rPr>
        <w:t>Podręcznik:</w:t>
      </w:r>
      <w:r w:rsidRPr="005059D2">
        <w:rPr>
          <w:b/>
          <w:bCs/>
        </w:rPr>
        <w:br/>
      </w:r>
      <w:r w:rsidRPr="005059D2">
        <w:t xml:space="preserve">Anna Klimowicz, Marlena </w:t>
      </w:r>
      <w:proofErr w:type="spellStart"/>
      <w:r w:rsidRPr="005059D2">
        <w:t>Derlukiewicz</w:t>
      </w:r>
      <w:proofErr w:type="spellEnd"/>
      <w:r w:rsidRPr="005059D2">
        <w:t xml:space="preserve"> „Nowe słowa na start”</w:t>
      </w:r>
      <w:r w:rsidRPr="005059D2">
        <w:br/>
        <w:t>- podręcznik do kształcenia literackiego, kulturalnego i językowego</w:t>
      </w:r>
    </w:p>
    <w:p w:rsidR="00012A43" w:rsidRPr="005059D2" w:rsidRDefault="00012A43" w:rsidP="0028384C">
      <w:pPr>
        <w:ind w:left="720"/>
      </w:pPr>
      <w:r w:rsidRPr="005059D2">
        <w:rPr>
          <w:b/>
          <w:bCs/>
        </w:rPr>
        <w:t>Zeszyt ćwiczeń:</w:t>
      </w:r>
    </w:p>
    <w:p w:rsidR="00012A43" w:rsidRPr="005059D2" w:rsidRDefault="00012A43" w:rsidP="0028384C">
      <w:pPr>
        <w:ind w:firstLine="708"/>
      </w:pPr>
      <w:r w:rsidRPr="005059D2">
        <w:t xml:space="preserve">Krystyna </w:t>
      </w:r>
      <w:proofErr w:type="spellStart"/>
      <w:r w:rsidRPr="005059D2">
        <w:t>Brząkalik</w:t>
      </w:r>
      <w:proofErr w:type="spellEnd"/>
      <w:r w:rsidRPr="005059D2">
        <w:t xml:space="preserve"> Anna Klimowicz, Joanna Ginter</w:t>
      </w:r>
    </w:p>
    <w:p w:rsidR="00012A43" w:rsidRPr="005059D2" w:rsidRDefault="00012A43" w:rsidP="0028384C">
      <w:pPr>
        <w:ind w:left="720"/>
      </w:pPr>
      <w:r w:rsidRPr="005059D2">
        <w:t>WYDAWNICTWO NOWA ERA</w:t>
      </w:r>
    </w:p>
    <w:p w:rsidR="00012A43" w:rsidRPr="005059D2" w:rsidRDefault="00012A43" w:rsidP="0028384C">
      <w:pPr>
        <w:jc w:val="center"/>
        <w:rPr>
          <w:b/>
          <w:bCs/>
          <w:u w:val="single"/>
        </w:rPr>
      </w:pPr>
    </w:p>
    <w:p w:rsidR="00012A43" w:rsidRPr="005059D2" w:rsidRDefault="00012A43" w:rsidP="0028384C">
      <w:pPr>
        <w:rPr>
          <w:b/>
          <w:bCs/>
        </w:rPr>
      </w:pPr>
      <w:r w:rsidRPr="005059D2">
        <w:rPr>
          <w:b/>
          <w:bCs/>
        </w:rPr>
        <w:t>Lektury obowiązkowe -  klasy IV - VI</w:t>
      </w:r>
    </w:p>
    <w:p w:rsidR="00012A43" w:rsidRPr="005059D2" w:rsidRDefault="00012A43" w:rsidP="0028384C">
      <w:r w:rsidRPr="005059D2">
        <w:t xml:space="preserve">1) Jan Brzechwa, </w:t>
      </w:r>
      <w:r w:rsidRPr="005059D2">
        <w:rPr>
          <w:i/>
          <w:iCs/>
        </w:rPr>
        <w:t>Akademia Pana Kleksa</w:t>
      </w:r>
      <w:r w:rsidRPr="005059D2">
        <w:t xml:space="preserve">; </w:t>
      </w:r>
    </w:p>
    <w:p w:rsidR="00012A43" w:rsidRPr="005059D2" w:rsidRDefault="00012A43" w:rsidP="0028384C">
      <w:r w:rsidRPr="005059D2">
        <w:t xml:space="preserve">2) Janusz Christa, </w:t>
      </w:r>
      <w:r w:rsidRPr="005059D2">
        <w:rPr>
          <w:i/>
          <w:iCs/>
        </w:rPr>
        <w:t>Kajko i Kokosz. Szkoła latania</w:t>
      </w:r>
      <w:r w:rsidRPr="005059D2">
        <w:t xml:space="preserve"> (komiks) ; </w:t>
      </w:r>
    </w:p>
    <w:p w:rsidR="00012A43" w:rsidRPr="005059D2" w:rsidRDefault="00012A43" w:rsidP="0028384C">
      <w:r w:rsidRPr="005059D2">
        <w:t xml:space="preserve">3) </w:t>
      </w:r>
      <w:proofErr w:type="spellStart"/>
      <w:r w:rsidRPr="005059D2">
        <w:t>René</w:t>
      </w:r>
      <w:proofErr w:type="spellEnd"/>
      <w:r w:rsidRPr="005059D2">
        <w:t xml:space="preserve"> </w:t>
      </w:r>
      <w:proofErr w:type="spellStart"/>
      <w:r w:rsidRPr="005059D2">
        <w:t>Goscinny</w:t>
      </w:r>
      <w:proofErr w:type="spellEnd"/>
      <w:r w:rsidRPr="005059D2">
        <w:t xml:space="preserve">, Jean-Jacques </w:t>
      </w:r>
      <w:proofErr w:type="spellStart"/>
      <w:r w:rsidRPr="005059D2">
        <w:t>Sempé</w:t>
      </w:r>
      <w:proofErr w:type="spellEnd"/>
      <w:r w:rsidRPr="005059D2">
        <w:t xml:space="preserve">, </w:t>
      </w:r>
      <w:r w:rsidRPr="005059D2">
        <w:rPr>
          <w:i/>
          <w:iCs/>
        </w:rPr>
        <w:t>Mikołajek</w:t>
      </w:r>
      <w:r w:rsidRPr="005059D2">
        <w:t xml:space="preserve"> (wybór opowiadań) ; </w:t>
      </w:r>
    </w:p>
    <w:p w:rsidR="00012A43" w:rsidRPr="005059D2" w:rsidRDefault="00012A43" w:rsidP="0028384C">
      <w:r w:rsidRPr="005059D2">
        <w:t xml:space="preserve">4) Rafał Kosik, </w:t>
      </w:r>
      <w:r w:rsidRPr="005059D2">
        <w:rPr>
          <w:i/>
          <w:iCs/>
        </w:rPr>
        <w:t xml:space="preserve">Felix, Net i </w:t>
      </w:r>
      <w:proofErr w:type="spellStart"/>
      <w:r w:rsidRPr="005059D2">
        <w:rPr>
          <w:i/>
          <w:iCs/>
        </w:rPr>
        <w:t>Nika</w:t>
      </w:r>
      <w:proofErr w:type="spellEnd"/>
      <w:r w:rsidRPr="005059D2">
        <w:rPr>
          <w:i/>
          <w:iCs/>
        </w:rPr>
        <w:t xml:space="preserve"> oraz Gang Niewidzialnych Ludzi</w:t>
      </w:r>
      <w:r w:rsidRPr="005059D2">
        <w:t xml:space="preserve">; </w:t>
      </w:r>
    </w:p>
    <w:p w:rsidR="00012A43" w:rsidRPr="005059D2" w:rsidRDefault="00012A43" w:rsidP="0028384C">
      <w:r w:rsidRPr="005059D2">
        <w:t xml:space="preserve">5) Ignacy Krasicki, wybrane bajki; </w:t>
      </w:r>
    </w:p>
    <w:p w:rsidR="00012A43" w:rsidRPr="005059D2" w:rsidRDefault="00012A43" w:rsidP="0028384C">
      <w:r w:rsidRPr="005059D2">
        <w:t xml:space="preserve">6) </w:t>
      </w:r>
      <w:proofErr w:type="spellStart"/>
      <w:r w:rsidRPr="005059D2">
        <w:t>Clive</w:t>
      </w:r>
      <w:proofErr w:type="spellEnd"/>
      <w:r w:rsidRPr="005059D2">
        <w:t xml:space="preserve"> </w:t>
      </w:r>
      <w:proofErr w:type="spellStart"/>
      <w:r w:rsidRPr="005059D2">
        <w:t>Staples</w:t>
      </w:r>
      <w:proofErr w:type="spellEnd"/>
      <w:r w:rsidRPr="005059D2">
        <w:t xml:space="preserve"> Lewis, </w:t>
      </w:r>
      <w:r w:rsidRPr="005059D2">
        <w:rPr>
          <w:i/>
          <w:iCs/>
        </w:rPr>
        <w:t xml:space="preserve">Opowieści z </w:t>
      </w:r>
      <w:proofErr w:type="spellStart"/>
      <w:r w:rsidRPr="005059D2">
        <w:rPr>
          <w:i/>
          <w:iCs/>
        </w:rPr>
        <w:t>Narnii</w:t>
      </w:r>
      <w:proofErr w:type="spellEnd"/>
      <w:r w:rsidRPr="005059D2">
        <w:rPr>
          <w:i/>
          <w:iCs/>
        </w:rPr>
        <w:t>. Lew, czarownica i stara szafa</w:t>
      </w:r>
      <w:r w:rsidRPr="005059D2">
        <w:t xml:space="preserve">; </w:t>
      </w:r>
    </w:p>
    <w:p w:rsidR="00012A43" w:rsidRPr="005059D2" w:rsidRDefault="00012A43" w:rsidP="0028384C">
      <w:r w:rsidRPr="005059D2">
        <w:t xml:space="preserve">7) Adam Mickiewicz, </w:t>
      </w:r>
      <w:r w:rsidRPr="005059D2">
        <w:rPr>
          <w:i/>
          <w:iCs/>
        </w:rPr>
        <w:t>Powrót taty, Pani Twardowska, Pan Tadeusz</w:t>
      </w:r>
      <w:r w:rsidRPr="005059D2">
        <w:t xml:space="preserve"> (fragmenty, w tym: opisy, zwyczaje i obyczaje, polowanie i koncert Wojskiego); </w:t>
      </w:r>
    </w:p>
    <w:p w:rsidR="00012A43" w:rsidRPr="005059D2" w:rsidRDefault="00012A43" w:rsidP="0028384C">
      <w:r w:rsidRPr="005059D2">
        <w:t xml:space="preserve">8) Ferenc Molnar, </w:t>
      </w:r>
      <w:r w:rsidRPr="005059D2">
        <w:rPr>
          <w:i/>
          <w:iCs/>
        </w:rPr>
        <w:t>Chłopcy z Placu Broni</w:t>
      </w:r>
      <w:r w:rsidRPr="005059D2">
        <w:t xml:space="preserve">; </w:t>
      </w:r>
    </w:p>
    <w:p w:rsidR="00012A43" w:rsidRPr="005059D2" w:rsidRDefault="00012A43" w:rsidP="0028384C">
      <w:r w:rsidRPr="005059D2">
        <w:t xml:space="preserve">9) Bolesław Prus, </w:t>
      </w:r>
      <w:r w:rsidRPr="005059D2">
        <w:rPr>
          <w:i/>
          <w:iCs/>
        </w:rPr>
        <w:t>Katarynka</w:t>
      </w:r>
      <w:r w:rsidRPr="005059D2">
        <w:t xml:space="preserve">; </w:t>
      </w:r>
    </w:p>
    <w:p w:rsidR="00012A43" w:rsidRPr="005059D2" w:rsidRDefault="00012A43" w:rsidP="0028384C">
      <w:r w:rsidRPr="005059D2">
        <w:t xml:space="preserve">10) Juliusz Słowacki, </w:t>
      </w:r>
      <w:r w:rsidRPr="005059D2">
        <w:rPr>
          <w:i/>
          <w:iCs/>
        </w:rPr>
        <w:t xml:space="preserve">W pamiętniku Zofii </w:t>
      </w:r>
      <w:proofErr w:type="spellStart"/>
      <w:r w:rsidRPr="005059D2">
        <w:rPr>
          <w:i/>
          <w:iCs/>
        </w:rPr>
        <w:t>Bobrówny</w:t>
      </w:r>
      <w:proofErr w:type="spellEnd"/>
      <w:r w:rsidRPr="005059D2">
        <w:t xml:space="preserve">; </w:t>
      </w:r>
    </w:p>
    <w:p w:rsidR="00012A43" w:rsidRPr="005059D2" w:rsidRDefault="00012A43" w:rsidP="0028384C">
      <w:r w:rsidRPr="005059D2">
        <w:t xml:space="preserve">11) John Ronald </w:t>
      </w:r>
      <w:proofErr w:type="spellStart"/>
      <w:r w:rsidRPr="005059D2">
        <w:t>Reuel</w:t>
      </w:r>
      <w:proofErr w:type="spellEnd"/>
      <w:r w:rsidRPr="005059D2">
        <w:t xml:space="preserve"> Tolkien, </w:t>
      </w:r>
      <w:proofErr w:type="spellStart"/>
      <w:r w:rsidRPr="005059D2">
        <w:rPr>
          <w:i/>
          <w:iCs/>
        </w:rPr>
        <w:t>Hobbit</w:t>
      </w:r>
      <w:proofErr w:type="spellEnd"/>
      <w:r w:rsidRPr="005059D2">
        <w:rPr>
          <w:i/>
          <w:iCs/>
        </w:rPr>
        <w:t>, czyli tam i z powrotem;</w:t>
      </w:r>
    </w:p>
    <w:p w:rsidR="00012A43" w:rsidRPr="005059D2" w:rsidRDefault="00012A43" w:rsidP="0028384C">
      <w:r w:rsidRPr="005059D2">
        <w:t xml:space="preserve">12) Henryk Sienkiewicz, </w:t>
      </w:r>
      <w:r w:rsidRPr="005059D2">
        <w:rPr>
          <w:i/>
          <w:iCs/>
        </w:rPr>
        <w:t>W pustyni i w puszczy</w:t>
      </w:r>
      <w:r w:rsidRPr="005059D2">
        <w:t xml:space="preserve">; </w:t>
      </w:r>
    </w:p>
    <w:p w:rsidR="00012A43" w:rsidRPr="005059D2" w:rsidRDefault="00012A43" w:rsidP="0028384C">
      <w:r w:rsidRPr="005059D2">
        <w:t xml:space="preserve">13) Józef Wybicki, </w:t>
      </w:r>
      <w:r w:rsidRPr="005059D2">
        <w:rPr>
          <w:i/>
          <w:iCs/>
        </w:rPr>
        <w:t>Mazurek Dąbrowskiego</w:t>
      </w:r>
      <w:r w:rsidRPr="005059D2">
        <w:t xml:space="preserve">; </w:t>
      </w:r>
    </w:p>
    <w:p w:rsidR="00012A43" w:rsidRPr="005059D2" w:rsidRDefault="00012A43" w:rsidP="0028384C">
      <w:r w:rsidRPr="005059D2">
        <w:t xml:space="preserve">14) Wybrane mity greckie, w tym mit o powstaniu świata oraz mity o: Prometeuszu, Syzyfie, Demeter i Korze, Dedalu i Ikarze, Heraklesie, Tezeuszu i Ariadnie, Orfeuszu i Eurydyce; </w:t>
      </w:r>
    </w:p>
    <w:p w:rsidR="00012A43" w:rsidRPr="005059D2" w:rsidRDefault="00012A43" w:rsidP="0028384C">
      <w:r w:rsidRPr="005059D2">
        <w:t xml:space="preserve">15) </w:t>
      </w:r>
      <w:r w:rsidRPr="005059D2">
        <w:rPr>
          <w:i/>
          <w:iCs/>
        </w:rPr>
        <w:t>Biblia</w:t>
      </w:r>
      <w:r w:rsidRPr="005059D2">
        <w:t xml:space="preserve">: stworzenie świata i człowieka oraz wybrane przypowieści ewangeliczne, w tym o siewcy, o talentach, o pannach roztropnych, miłosiernym Samarytaninie; </w:t>
      </w:r>
    </w:p>
    <w:p w:rsidR="00012A43" w:rsidRPr="005059D2" w:rsidRDefault="00012A43" w:rsidP="0028384C">
      <w:r w:rsidRPr="005059D2">
        <w:lastRenderedPageBreak/>
        <w:t xml:space="preserve">16) Wybrane podania i legendy polskie, w tym o Lechu, Piaście, Kraku i Wandzie; </w:t>
      </w:r>
    </w:p>
    <w:p w:rsidR="00012A43" w:rsidRPr="005059D2" w:rsidRDefault="00012A43" w:rsidP="0028384C">
      <w:r w:rsidRPr="005059D2">
        <w:t xml:space="preserve">17) Wybrane baśnie polskie i europejskie, w tym: Charles Perrault, </w:t>
      </w:r>
      <w:r w:rsidRPr="005059D2">
        <w:rPr>
          <w:i/>
          <w:iCs/>
        </w:rPr>
        <w:t>Kopciuszek</w:t>
      </w:r>
      <w:r w:rsidRPr="005059D2">
        <w:t xml:space="preserve">, Aleksander Puszkin, </w:t>
      </w:r>
      <w:r w:rsidRPr="005059D2">
        <w:rPr>
          <w:i/>
          <w:iCs/>
        </w:rPr>
        <w:t>Bajka o rybaku i rybce</w:t>
      </w:r>
      <w:r w:rsidRPr="005059D2">
        <w:t xml:space="preserve">; </w:t>
      </w:r>
    </w:p>
    <w:p w:rsidR="00012A43" w:rsidRPr="00DE6E89" w:rsidRDefault="00012A43" w:rsidP="0028384C">
      <w:r w:rsidRPr="005059D2">
        <w:t>18) wybrane wiersze Władysława Bełzy, Jana Brzechwy, Konstantego Ildefonsa Gałczyńskiego, Zbigniewa Herberta, Anny Kamieńskiej, Joanny Kulmowej, Adama Mickiewicza, Czesława Miłosza, Tadeusza Różewicza, Juliusza Słowackiego, Leopolda Staffa, Juliana Tuwima, Jana Twardowskiego oraz pieśni i piosenki patriotyczne.</w:t>
      </w:r>
    </w:p>
    <w:p w:rsidR="00012A43" w:rsidRPr="005059D2" w:rsidRDefault="00012A43" w:rsidP="0028384C">
      <w:pPr>
        <w:rPr>
          <w:b/>
          <w:bCs/>
        </w:rPr>
      </w:pPr>
    </w:p>
    <w:p w:rsidR="00012A43" w:rsidRPr="005059D2" w:rsidRDefault="00012A43" w:rsidP="0028384C">
      <w:pPr>
        <w:pStyle w:val="Default"/>
        <w:rPr>
          <w:color w:val="auto"/>
        </w:rPr>
      </w:pPr>
      <w:r w:rsidRPr="005059D2">
        <w:rPr>
          <w:b/>
          <w:bCs/>
          <w:color w:val="auto"/>
        </w:rPr>
        <w:t xml:space="preserve">Lektury uzupełniające </w:t>
      </w:r>
      <w:r w:rsidRPr="005059D2">
        <w:rPr>
          <w:color w:val="auto"/>
        </w:rPr>
        <w:t xml:space="preserve">(obowiązkowo dwie w każdym roku szkolnym), na przykład: </w:t>
      </w:r>
    </w:p>
    <w:p w:rsidR="00012A43" w:rsidRPr="005059D2" w:rsidRDefault="00012A43" w:rsidP="0028384C">
      <w:pPr>
        <w:pStyle w:val="Default"/>
        <w:rPr>
          <w:color w:val="auto"/>
        </w:rPr>
      </w:pPr>
      <w:r w:rsidRPr="005059D2">
        <w:rPr>
          <w:color w:val="auto"/>
        </w:rPr>
        <w:t xml:space="preserve">1) Adam Bahdaj, </w:t>
      </w:r>
      <w:r w:rsidRPr="005059D2">
        <w:rPr>
          <w:i/>
          <w:iCs/>
          <w:color w:val="auto"/>
        </w:rPr>
        <w:t>Kapelusz za 100 tysięcy</w:t>
      </w:r>
      <w:r w:rsidRPr="005059D2">
        <w:rPr>
          <w:color w:val="auto"/>
        </w:rPr>
        <w:t xml:space="preserve">; </w:t>
      </w:r>
    </w:p>
    <w:p w:rsidR="00012A43" w:rsidRPr="005059D2" w:rsidRDefault="00012A43" w:rsidP="0028384C">
      <w:pPr>
        <w:pStyle w:val="Default"/>
        <w:rPr>
          <w:color w:val="auto"/>
        </w:rPr>
      </w:pPr>
      <w:r w:rsidRPr="005059D2">
        <w:rPr>
          <w:color w:val="auto"/>
        </w:rPr>
        <w:t xml:space="preserve">2) Frances </w:t>
      </w:r>
      <w:proofErr w:type="spellStart"/>
      <w:r w:rsidRPr="005059D2">
        <w:rPr>
          <w:color w:val="auto"/>
        </w:rPr>
        <w:t>Hodgson</w:t>
      </w:r>
      <w:proofErr w:type="spellEnd"/>
      <w:r w:rsidRPr="005059D2">
        <w:rPr>
          <w:color w:val="auto"/>
        </w:rPr>
        <w:t xml:space="preserve"> Burnett, </w:t>
      </w:r>
      <w:r w:rsidRPr="005059D2">
        <w:rPr>
          <w:i/>
          <w:iCs/>
          <w:color w:val="auto"/>
        </w:rPr>
        <w:t xml:space="preserve">Tajemniczy ogród </w:t>
      </w:r>
      <w:r w:rsidRPr="005059D2">
        <w:rPr>
          <w:color w:val="auto"/>
        </w:rPr>
        <w:t xml:space="preserve">lub inna powieść; </w:t>
      </w:r>
    </w:p>
    <w:p w:rsidR="00012A43" w:rsidRPr="005059D2" w:rsidRDefault="00012A43" w:rsidP="0028384C">
      <w:pPr>
        <w:pStyle w:val="Default"/>
        <w:rPr>
          <w:color w:val="auto"/>
        </w:rPr>
      </w:pPr>
      <w:r w:rsidRPr="005059D2">
        <w:rPr>
          <w:color w:val="auto"/>
        </w:rPr>
        <w:t xml:space="preserve">3) Lewis Carroll, </w:t>
      </w:r>
      <w:r w:rsidRPr="005059D2">
        <w:rPr>
          <w:i/>
          <w:iCs/>
          <w:color w:val="auto"/>
        </w:rPr>
        <w:t>Alicja w Krainie Czarów</w:t>
      </w:r>
      <w:r w:rsidRPr="005059D2">
        <w:rPr>
          <w:color w:val="auto"/>
        </w:rPr>
        <w:t xml:space="preserve">; </w:t>
      </w:r>
    </w:p>
    <w:p w:rsidR="00012A43" w:rsidRPr="005059D2" w:rsidRDefault="00012A43" w:rsidP="0028384C">
      <w:pPr>
        <w:pStyle w:val="Default"/>
        <w:rPr>
          <w:color w:val="auto"/>
        </w:rPr>
      </w:pPr>
      <w:r w:rsidRPr="005059D2">
        <w:rPr>
          <w:color w:val="auto"/>
        </w:rPr>
        <w:t xml:space="preserve">4) Aleksander Dumas, </w:t>
      </w:r>
      <w:r w:rsidRPr="005059D2">
        <w:rPr>
          <w:i/>
          <w:iCs/>
          <w:color w:val="auto"/>
        </w:rPr>
        <w:t>Trzej muszkieterowie</w:t>
      </w:r>
      <w:r w:rsidRPr="005059D2">
        <w:rPr>
          <w:color w:val="auto"/>
        </w:rPr>
        <w:t xml:space="preserve">; </w:t>
      </w:r>
    </w:p>
    <w:p w:rsidR="00012A43" w:rsidRPr="005059D2" w:rsidRDefault="00012A43" w:rsidP="0028384C">
      <w:pPr>
        <w:pStyle w:val="Default"/>
        <w:rPr>
          <w:color w:val="auto"/>
        </w:rPr>
      </w:pPr>
      <w:r w:rsidRPr="005059D2">
        <w:rPr>
          <w:color w:val="auto"/>
        </w:rPr>
        <w:t xml:space="preserve">5) Olaf </w:t>
      </w:r>
      <w:proofErr w:type="spellStart"/>
      <w:r w:rsidRPr="005059D2">
        <w:rPr>
          <w:color w:val="auto"/>
        </w:rPr>
        <w:t>Fritsche</w:t>
      </w:r>
      <w:proofErr w:type="spellEnd"/>
      <w:r w:rsidRPr="005059D2">
        <w:rPr>
          <w:color w:val="auto"/>
        </w:rPr>
        <w:t xml:space="preserve">, </w:t>
      </w:r>
      <w:r w:rsidRPr="005059D2">
        <w:rPr>
          <w:i/>
          <w:iCs/>
          <w:color w:val="auto"/>
        </w:rPr>
        <w:t>Skarb Troi</w:t>
      </w:r>
      <w:r w:rsidRPr="005059D2">
        <w:rPr>
          <w:color w:val="auto"/>
        </w:rPr>
        <w:t xml:space="preserve">; </w:t>
      </w:r>
    </w:p>
    <w:p w:rsidR="00012A43" w:rsidRPr="005059D2" w:rsidRDefault="00012A43" w:rsidP="0028384C">
      <w:pPr>
        <w:pStyle w:val="Default"/>
        <w:rPr>
          <w:color w:val="auto"/>
        </w:rPr>
      </w:pPr>
      <w:r w:rsidRPr="005059D2">
        <w:rPr>
          <w:color w:val="auto"/>
        </w:rPr>
        <w:t xml:space="preserve">6) Joseph Rudyard Kipling, </w:t>
      </w:r>
      <w:r w:rsidRPr="005059D2">
        <w:rPr>
          <w:i/>
          <w:iCs/>
          <w:color w:val="auto"/>
        </w:rPr>
        <w:t>Księga dżungli</w:t>
      </w:r>
      <w:r w:rsidRPr="005059D2">
        <w:rPr>
          <w:color w:val="auto"/>
        </w:rPr>
        <w:t xml:space="preserve">; </w:t>
      </w:r>
    </w:p>
    <w:p w:rsidR="00012A43" w:rsidRPr="005059D2" w:rsidRDefault="00012A43" w:rsidP="0028384C">
      <w:pPr>
        <w:pStyle w:val="Default"/>
        <w:rPr>
          <w:color w:val="auto"/>
        </w:rPr>
      </w:pPr>
      <w:r w:rsidRPr="005059D2">
        <w:rPr>
          <w:color w:val="auto"/>
        </w:rPr>
        <w:t xml:space="preserve">7) Janusz Korczak, </w:t>
      </w:r>
      <w:r w:rsidRPr="005059D2">
        <w:rPr>
          <w:i/>
          <w:iCs/>
          <w:color w:val="auto"/>
        </w:rPr>
        <w:t>Król Maciuś Pierwszy</w:t>
      </w:r>
      <w:r w:rsidRPr="005059D2">
        <w:rPr>
          <w:color w:val="auto"/>
        </w:rPr>
        <w:t xml:space="preserve">; </w:t>
      </w:r>
    </w:p>
    <w:p w:rsidR="00012A43" w:rsidRPr="005059D2" w:rsidRDefault="00012A43" w:rsidP="0028384C">
      <w:pPr>
        <w:pStyle w:val="Default"/>
        <w:rPr>
          <w:color w:val="auto"/>
        </w:rPr>
      </w:pPr>
      <w:r w:rsidRPr="005059D2">
        <w:rPr>
          <w:color w:val="auto"/>
        </w:rPr>
        <w:t xml:space="preserve">8) Marcin Kozioł, </w:t>
      </w:r>
      <w:r w:rsidRPr="005059D2">
        <w:rPr>
          <w:i/>
          <w:iCs/>
          <w:color w:val="auto"/>
        </w:rPr>
        <w:t>Skrzynia Władcy Piorunów</w:t>
      </w:r>
      <w:r w:rsidRPr="005059D2">
        <w:rPr>
          <w:color w:val="auto"/>
        </w:rPr>
        <w:t xml:space="preserve">; </w:t>
      </w:r>
    </w:p>
    <w:p w:rsidR="00012A43" w:rsidRPr="005059D2" w:rsidRDefault="00012A43" w:rsidP="0028384C">
      <w:pPr>
        <w:pStyle w:val="Default"/>
        <w:rPr>
          <w:color w:val="auto"/>
        </w:rPr>
      </w:pPr>
      <w:r w:rsidRPr="005059D2">
        <w:rPr>
          <w:color w:val="auto"/>
        </w:rPr>
        <w:t xml:space="preserve">9) Selma </w:t>
      </w:r>
      <w:proofErr w:type="spellStart"/>
      <w:r w:rsidRPr="005059D2">
        <w:rPr>
          <w:color w:val="auto"/>
        </w:rPr>
        <w:t>Lagerlöf</w:t>
      </w:r>
      <w:proofErr w:type="spellEnd"/>
      <w:r w:rsidRPr="005059D2">
        <w:rPr>
          <w:color w:val="auto"/>
        </w:rPr>
        <w:t xml:space="preserve">, </w:t>
      </w:r>
      <w:r w:rsidRPr="005059D2">
        <w:rPr>
          <w:i/>
          <w:iCs/>
          <w:color w:val="auto"/>
        </w:rPr>
        <w:t>Cudowna podróż</w:t>
      </w:r>
      <w:r w:rsidRPr="005059D2">
        <w:rPr>
          <w:color w:val="auto"/>
        </w:rPr>
        <w:t xml:space="preserve">; </w:t>
      </w:r>
    </w:p>
    <w:p w:rsidR="00012A43" w:rsidRPr="005059D2" w:rsidRDefault="00012A43" w:rsidP="0028384C">
      <w:pPr>
        <w:pStyle w:val="Default"/>
        <w:rPr>
          <w:color w:val="auto"/>
        </w:rPr>
      </w:pPr>
      <w:r w:rsidRPr="005059D2">
        <w:rPr>
          <w:color w:val="auto"/>
        </w:rPr>
        <w:t xml:space="preserve">10) Stanisław Lem, </w:t>
      </w:r>
      <w:proofErr w:type="spellStart"/>
      <w:r w:rsidRPr="005059D2">
        <w:rPr>
          <w:i/>
          <w:iCs/>
          <w:color w:val="auto"/>
        </w:rPr>
        <w:t>Cyberiada</w:t>
      </w:r>
      <w:proofErr w:type="spellEnd"/>
      <w:r w:rsidRPr="005059D2">
        <w:rPr>
          <w:i/>
          <w:iCs/>
          <w:color w:val="auto"/>
        </w:rPr>
        <w:t xml:space="preserve"> </w:t>
      </w:r>
      <w:r w:rsidRPr="005059D2">
        <w:rPr>
          <w:color w:val="auto"/>
        </w:rPr>
        <w:t xml:space="preserve">(fragmenty); </w:t>
      </w:r>
    </w:p>
    <w:p w:rsidR="00012A43" w:rsidRPr="005059D2" w:rsidRDefault="00012A43" w:rsidP="0028384C">
      <w:pPr>
        <w:pStyle w:val="Default"/>
        <w:rPr>
          <w:color w:val="auto"/>
        </w:rPr>
      </w:pPr>
      <w:r w:rsidRPr="005059D2">
        <w:rPr>
          <w:color w:val="auto"/>
        </w:rPr>
        <w:t xml:space="preserve">11) Kornel Makuszyński, wybrana powieść; </w:t>
      </w:r>
    </w:p>
    <w:p w:rsidR="00012A43" w:rsidRPr="005059D2" w:rsidRDefault="00012A43" w:rsidP="0028384C">
      <w:pPr>
        <w:pStyle w:val="Default"/>
        <w:rPr>
          <w:color w:val="auto"/>
        </w:rPr>
      </w:pPr>
      <w:r w:rsidRPr="005059D2">
        <w:rPr>
          <w:color w:val="auto"/>
        </w:rPr>
        <w:t xml:space="preserve">12) Andrzej Maleszka, </w:t>
      </w:r>
      <w:r w:rsidRPr="005059D2">
        <w:rPr>
          <w:i/>
          <w:iCs/>
          <w:color w:val="auto"/>
        </w:rPr>
        <w:t>Magiczne drzewo</w:t>
      </w:r>
      <w:r w:rsidRPr="005059D2">
        <w:rPr>
          <w:color w:val="auto"/>
        </w:rPr>
        <w:t xml:space="preserve">; </w:t>
      </w:r>
    </w:p>
    <w:p w:rsidR="00012A43" w:rsidRPr="005059D2" w:rsidRDefault="00012A43" w:rsidP="0028384C">
      <w:pPr>
        <w:pStyle w:val="Default"/>
        <w:rPr>
          <w:color w:val="auto"/>
        </w:rPr>
      </w:pPr>
      <w:r w:rsidRPr="005059D2">
        <w:rPr>
          <w:color w:val="auto"/>
        </w:rPr>
        <w:t xml:space="preserve">13) Karol May, </w:t>
      </w:r>
      <w:proofErr w:type="spellStart"/>
      <w:r w:rsidRPr="005059D2">
        <w:rPr>
          <w:i/>
          <w:iCs/>
          <w:color w:val="auto"/>
        </w:rPr>
        <w:t>Winnetou</w:t>
      </w:r>
      <w:proofErr w:type="spellEnd"/>
      <w:r w:rsidRPr="005059D2">
        <w:rPr>
          <w:color w:val="auto"/>
        </w:rPr>
        <w:t xml:space="preserve">; </w:t>
      </w:r>
    </w:p>
    <w:p w:rsidR="00012A43" w:rsidRPr="005059D2" w:rsidRDefault="00012A43" w:rsidP="0028384C">
      <w:pPr>
        <w:pStyle w:val="Default"/>
        <w:rPr>
          <w:color w:val="auto"/>
        </w:rPr>
      </w:pPr>
      <w:r w:rsidRPr="005059D2">
        <w:rPr>
          <w:color w:val="auto"/>
        </w:rPr>
        <w:t xml:space="preserve">14) Lucy Maud Montgomery, </w:t>
      </w:r>
      <w:r w:rsidRPr="005059D2">
        <w:rPr>
          <w:i/>
          <w:iCs/>
          <w:color w:val="auto"/>
        </w:rPr>
        <w:t>Ania z Zielonego Wzgórza</w:t>
      </w:r>
      <w:r w:rsidRPr="005059D2">
        <w:rPr>
          <w:color w:val="auto"/>
        </w:rPr>
        <w:t xml:space="preserve">; </w:t>
      </w:r>
    </w:p>
    <w:p w:rsidR="00012A43" w:rsidRPr="005059D2" w:rsidRDefault="00012A43" w:rsidP="0028384C">
      <w:pPr>
        <w:pStyle w:val="Default"/>
        <w:rPr>
          <w:color w:val="auto"/>
        </w:rPr>
      </w:pPr>
      <w:r w:rsidRPr="005059D2">
        <w:rPr>
          <w:color w:val="auto"/>
        </w:rPr>
        <w:t xml:space="preserve">15) Małgorzata Musierowicz, wybrana powieść; </w:t>
      </w:r>
    </w:p>
    <w:p w:rsidR="00012A43" w:rsidRPr="005059D2" w:rsidRDefault="00012A43" w:rsidP="0028384C">
      <w:pPr>
        <w:pStyle w:val="Default"/>
        <w:rPr>
          <w:color w:val="auto"/>
        </w:rPr>
      </w:pPr>
      <w:r w:rsidRPr="005059D2">
        <w:rPr>
          <w:color w:val="auto"/>
        </w:rPr>
        <w:t xml:space="preserve">16) Ewa Nowak, </w:t>
      </w:r>
      <w:r w:rsidRPr="005059D2">
        <w:rPr>
          <w:i/>
          <w:iCs/>
          <w:color w:val="auto"/>
        </w:rPr>
        <w:t>Pajączek na rowerze</w:t>
      </w:r>
      <w:r w:rsidRPr="005059D2">
        <w:rPr>
          <w:color w:val="auto"/>
        </w:rPr>
        <w:t xml:space="preserve">; </w:t>
      </w:r>
    </w:p>
    <w:p w:rsidR="00012A43" w:rsidRPr="005059D2" w:rsidRDefault="00012A43" w:rsidP="0028384C">
      <w:pPr>
        <w:pStyle w:val="Default"/>
        <w:rPr>
          <w:color w:val="auto"/>
        </w:rPr>
      </w:pPr>
      <w:r w:rsidRPr="005059D2">
        <w:rPr>
          <w:color w:val="auto"/>
        </w:rPr>
        <w:t xml:space="preserve">17) Edmund </w:t>
      </w:r>
      <w:proofErr w:type="spellStart"/>
      <w:r w:rsidRPr="005059D2">
        <w:rPr>
          <w:color w:val="auto"/>
        </w:rPr>
        <w:t>Niziurski</w:t>
      </w:r>
      <w:proofErr w:type="spellEnd"/>
      <w:r w:rsidRPr="005059D2">
        <w:rPr>
          <w:color w:val="auto"/>
        </w:rPr>
        <w:t xml:space="preserve">, </w:t>
      </w:r>
      <w:r w:rsidRPr="005059D2">
        <w:rPr>
          <w:i/>
          <w:iCs/>
          <w:color w:val="auto"/>
        </w:rPr>
        <w:t>Sposób na Alcybiadesa</w:t>
      </w:r>
      <w:r w:rsidRPr="005059D2">
        <w:rPr>
          <w:color w:val="auto"/>
        </w:rPr>
        <w:t xml:space="preserve">; </w:t>
      </w:r>
    </w:p>
    <w:p w:rsidR="00012A43" w:rsidRPr="005059D2" w:rsidRDefault="00012A43" w:rsidP="0028384C">
      <w:pPr>
        <w:pStyle w:val="Default"/>
        <w:rPr>
          <w:color w:val="auto"/>
        </w:rPr>
      </w:pPr>
      <w:r w:rsidRPr="005059D2">
        <w:rPr>
          <w:color w:val="auto"/>
        </w:rPr>
        <w:t xml:space="preserve">18) </w:t>
      </w:r>
      <w:proofErr w:type="spellStart"/>
      <w:r w:rsidRPr="005059D2">
        <w:rPr>
          <w:color w:val="auto"/>
        </w:rPr>
        <w:t>Sat-Okh</w:t>
      </w:r>
      <w:proofErr w:type="spellEnd"/>
      <w:r w:rsidRPr="005059D2">
        <w:rPr>
          <w:color w:val="auto"/>
        </w:rPr>
        <w:t xml:space="preserve">, </w:t>
      </w:r>
      <w:r w:rsidRPr="005059D2">
        <w:rPr>
          <w:i/>
          <w:iCs/>
          <w:color w:val="auto"/>
        </w:rPr>
        <w:t>Biały Mustang</w:t>
      </w:r>
      <w:r w:rsidRPr="005059D2">
        <w:rPr>
          <w:color w:val="auto"/>
        </w:rPr>
        <w:t xml:space="preserve">; </w:t>
      </w:r>
    </w:p>
    <w:p w:rsidR="00012A43" w:rsidRPr="005059D2" w:rsidRDefault="00012A43" w:rsidP="0028384C">
      <w:r w:rsidRPr="005059D2">
        <w:t xml:space="preserve">19) Henryk Sienkiewicz, </w:t>
      </w:r>
      <w:r w:rsidRPr="005059D2">
        <w:rPr>
          <w:i/>
          <w:iCs/>
        </w:rPr>
        <w:t>Janko Muzykant</w:t>
      </w:r>
      <w:r w:rsidRPr="005059D2">
        <w:t xml:space="preserve">; </w:t>
      </w:r>
    </w:p>
    <w:p w:rsidR="00012A43" w:rsidRPr="005059D2" w:rsidRDefault="00012A43" w:rsidP="0028384C">
      <w:r w:rsidRPr="005059D2">
        <w:t xml:space="preserve">20) Alfred Szklarski, wybrana powieść; </w:t>
      </w:r>
    </w:p>
    <w:p w:rsidR="00012A43" w:rsidRPr="005059D2" w:rsidRDefault="00012A43" w:rsidP="0028384C">
      <w:r w:rsidRPr="005059D2">
        <w:t xml:space="preserve">21) Mark Twain, </w:t>
      </w:r>
      <w:r w:rsidRPr="005059D2">
        <w:rPr>
          <w:i/>
          <w:iCs/>
        </w:rPr>
        <w:t>Przygody Tomka Sawyera</w:t>
      </w:r>
      <w:r w:rsidRPr="005059D2">
        <w:t xml:space="preserve">; </w:t>
      </w:r>
    </w:p>
    <w:p w:rsidR="00012A43" w:rsidRPr="005059D2" w:rsidRDefault="00012A43" w:rsidP="0028384C">
      <w:r w:rsidRPr="005059D2">
        <w:t xml:space="preserve">22) Wybrane pozycje z serii </w:t>
      </w:r>
      <w:r w:rsidRPr="005059D2">
        <w:rPr>
          <w:i/>
          <w:iCs/>
        </w:rPr>
        <w:t>Nazywam się… (np. Mikołaj Kopernik, Fryderyk Chopin, Maria Curie-Skłodowska, Jan Paweł II</w:t>
      </w:r>
      <w:r w:rsidRPr="005059D2">
        <w:t xml:space="preserve"> i in.); </w:t>
      </w:r>
    </w:p>
    <w:p w:rsidR="00012A43" w:rsidRPr="005059D2" w:rsidRDefault="00012A43" w:rsidP="0028384C">
      <w:r w:rsidRPr="005059D2">
        <w:t>lub inne utwory literackie i teksty kultury wybrane przez nauczyciela.</w:t>
      </w:r>
    </w:p>
    <w:p w:rsidR="00012A43" w:rsidRPr="005059D2" w:rsidRDefault="00012A43" w:rsidP="0028384C"/>
    <w:p w:rsidR="00012A43" w:rsidRPr="005059D2" w:rsidRDefault="00012A43" w:rsidP="0028384C"/>
    <w:p w:rsidR="00012A43" w:rsidRPr="00DE6E89" w:rsidRDefault="00012A43" w:rsidP="0028384C">
      <w:pPr>
        <w:rPr>
          <w:u w:val="single"/>
        </w:rPr>
      </w:pPr>
      <w:r w:rsidRPr="005059D2">
        <w:rPr>
          <w:b/>
          <w:bCs/>
          <w:u w:val="single"/>
        </w:rPr>
        <w:t xml:space="preserve">Klasa 7 </w:t>
      </w:r>
      <w:r w:rsidRPr="005059D2">
        <w:tab/>
      </w:r>
      <w:r w:rsidRPr="005059D2">
        <w:tab/>
      </w:r>
    </w:p>
    <w:p w:rsidR="00012A43" w:rsidRPr="005059D2" w:rsidRDefault="00012A43" w:rsidP="0028384C">
      <w:pPr>
        <w:ind w:left="708"/>
      </w:pPr>
      <w:r w:rsidRPr="005059D2">
        <w:rPr>
          <w:b/>
          <w:bCs/>
        </w:rPr>
        <w:t>Podręcznik:</w:t>
      </w:r>
      <w:r w:rsidRPr="005059D2">
        <w:rPr>
          <w:b/>
          <w:bCs/>
        </w:rPr>
        <w:br/>
      </w:r>
      <w:r w:rsidRPr="005059D2">
        <w:t xml:space="preserve">Joanna Kościerzyńska, Małgorzata Chmiel, Maciej Szulc, Agnieszka </w:t>
      </w:r>
      <w:proofErr w:type="spellStart"/>
      <w:r w:rsidRPr="005059D2">
        <w:t>Gorzałczyńska-Mróz</w:t>
      </w:r>
      <w:proofErr w:type="spellEnd"/>
      <w:r w:rsidRPr="005059D2">
        <w:t xml:space="preserve"> „Nowe słowa na start”- podręcznik do kształcenia literackiego, kulturalnego i językowego</w:t>
      </w:r>
    </w:p>
    <w:p w:rsidR="00012A43" w:rsidRPr="005059D2" w:rsidRDefault="00012A43" w:rsidP="0028384C">
      <w:pPr>
        <w:ind w:left="720"/>
      </w:pPr>
      <w:r w:rsidRPr="005059D2">
        <w:rPr>
          <w:b/>
          <w:bCs/>
        </w:rPr>
        <w:t>Zeszyt ćwiczeń:</w:t>
      </w:r>
      <w:r w:rsidRPr="0028384C">
        <w:t xml:space="preserve"> </w:t>
      </w:r>
      <w:r w:rsidRPr="005059D2">
        <w:t xml:space="preserve">Małgorzata Ginter, </w:t>
      </w:r>
      <w:r w:rsidRPr="005059D2">
        <w:rPr>
          <w:rStyle w:val="apple-converted-space"/>
          <w:rFonts w:ascii="Open Sans" w:hAnsi="Open Sans" w:cs="Open Sans"/>
          <w:color w:val="2A2A2A"/>
          <w:shd w:val="clear" w:color="auto" w:fill="FFFFFF"/>
        </w:rPr>
        <w:t> </w:t>
      </w:r>
      <w:hyperlink r:id="rId7" w:tooltip="Joanna Kościerzyńska" w:history="1">
        <w:r w:rsidRPr="005059D2">
          <w:rPr>
            <w:rStyle w:val="Hipercze"/>
            <w:color w:val="auto"/>
            <w:u w:val="none"/>
          </w:rPr>
          <w:t>Joanna Kościerzyńska</w:t>
        </w:r>
      </w:hyperlink>
      <w:r w:rsidRPr="005059D2">
        <w:t>, </w:t>
      </w:r>
      <w:hyperlink r:id="rId8" w:tooltip="Joanna Kuchta" w:history="1">
        <w:r w:rsidRPr="005059D2">
          <w:rPr>
            <w:rStyle w:val="Hipercze"/>
            <w:color w:val="auto"/>
            <w:u w:val="none"/>
          </w:rPr>
          <w:t>Joanna Kuchta</w:t>
        </w:r>
      </w:hyperlink>
      <w:r w:rsidRPr="005059D2">
        <w:br/>
        <w:t>WYDAWNICTWO NOWA ERA</w:t>
      </w:r>
    </w:p>
    <w:p w:rsidR="00012A43" w:rsidRPr="005059D2" w:rsidRDefault="00012A43" w:rsidP="0028384C">
      <w:pPr>
        <w:jc w:val="both"/>
        <w:rPr>
          <w:b/>
          <w:bCs/>
        </w:rPr>
      </w:pPr>
    </w:p>
    <w:p w:rsidR="00012A43" w:rsidRPr="005059D2" w:rsidRDefault="00012A43" w:rsidP="0028384C">
      <w:pPr>
        <w:rPr>
          <w:b/>
          <w:bCs/>
          <w:u w:val="single"/>
        </w:rPr>
      </w:pPr>
      <w:r w:rsidRPr="005059D2">
        <w:rPr>
          <w:b/>
          <w:bCs/>
          <w:u w:val="single"/>
        </w:rPr>
        <w:t>Lektury VII-VIII</w:t>
      </w:r>
    </w:p>
    <w:p w:rsidR="00012A43" w:rsidRPr="005059D2" w:rsidRDefault="00012A43" w:rsidP="0028384C">
      <w:pPr>
        <w:pStyle w:val="Default"/>
      </w:pPr>
      <w:r w:rsidRPr="005059D2">
        <w:rPr>
          <w:b/>
          <w:bCs/>
        </w:rPr>
        <w:t xml:space="preserve">Lektury obowiązkowe: </w:t>
      </w:r>
    </w:p>
    <w:p w:rsidR="00012A43" w:rsidRPr="005059D2" w:rsidRDefault="00012A43" w:rsidP="0028384C">
      <w:pPr>
        <w:pStyle w:val="Default"/>
      </w:pPr>
      <w:r w:rsidRPr="005059D2">
        <w:t xml:space="preserve">1) Charles Dickens, </w:t>
      </w:r>
      <w:r w:rsidRPr="005059D2">
        <w:rPr>
          <w:i/>
          <w:iCs/>
        </w:rPr>
        <w:t>Opowieść wigilijna</w:t>
      </w:r>
      <w:r w:rsidRPr="005059D2">
        <w:t xml:space="preserve">; </w:t>
      </w:r>
    </w:p>
    <w:p w:rsidR="00012A43" w:rsidRPr="005059D2" w:rsidRDefault="00012A43" w:rsidP="0028384C">
      <w:pPr>
        <w:pStyle w:val="Default"/>
      </w:pPr>
      <w:r w:rsidRPr="005059D2">
        <w:t xml:space="preserve">2) Aleksander Fredro, </w:t>
      </w:r>
      <w:r w:rsidRPr="005059D2">
        <w:rPr>
          <w:i/>
          <w:iCs/>
        </w:rPr>
        <w:t>Zemsta</w:t>
      </w:r>
      <w:r w:rsidRPr="005059D2">
        <w:t xml:space="preserve">; </w:t>
      </w:r>
    </w:p>
    <w:p w:rsidR="00012A43" w:rsidRPr="005059D2" w:rsidRDefault="00012A43" w:rsidP="0028384C">
      <w:pPr>
        <w:pStyle w:val="Default"/>
      </w:pPr>
      <w:r w:rsidRPr="005059D2">
        <w:t xml:space="preserve">3) Jan Kochanowski, wybór fraszek, pieśni i trenów, w tym tren I, V, VII i VIII; </w:t>
      </w:r>
    </w:p>
    <w:p w:rsidR="00012A43" w:rsidRPr="005059D2" w:rsidRDefault="00012A43" w:rsidP="0028384C">
      <w:pPr>
        <w:pStyle w:val="Default"/>
      </w:pPr>
      <w:r w:rsidRPr="005059D2">
        <w:t xml:space="preserve">4) Aleksander Kamiński, </w:t>
      </w:r>
      <w:r w:rsidRPr="005059D2">
        <w:rPr>
          <w:i/>
          <w:iCs/>
        </w:rPr>
        <w:t>Kamienie na szaniec</w:t>
      </w:r>
      <w:r w:rsidRPr="005059D2">
        <w:t xml:space="preserve">; </w:t>
      </w:r>
    </w:p>
    <w:p w:rsidR="00012A43" w:rsidRPr="005059D2" w:rsidRDefault="00012A43" w:rsidP="0028384C">
      <w:pPr>
        <w:pStyle w:val="Default"/>
      </w:pPr>
      <w:r w:rsidRPr="005059D2">
        <w:t xml:space="preserve">5) Ignacy Krasicki, </w:t>
      </w:r>
      <w:r w:rsidRPr="005059D2">
        <w:rPr>
          <w:i/>
          <w:iCs/>
        </w:rPr>
        <w:t>Żona modna</w:t>
      </w:r>
      <w:r w:rsidRPr="005059D2">
        <w:t xml:space="preserve">; </w:t>
      </w:r>
    </w:p>
    <w:p w:rsidR="00012A43" w:rsidRPr="005059D2" w:rsidRDefault="00012A43" w:rsidP="0028384C">
      <w:pPr>
        <w:pStyle w:val="Default"/>
      </w:pPr>
      <w:r w:rsidRPr="005059D2">
        <w:lastRenderedPageBreak/>
        <w:t xml:space="preserve">6) Adam Mickiewicz, </w:t>
      </w:r>
      <w:r w:rsidRPr="005059D2">
        <w:rPr>
          <w:i/>
          <w:iCs/>
        </w:rPr>
        <w:t xml:space="preserve">Reduta Ordona, Śmierć Pułkownika, Świtezianka, II część Dziadów, </w:t>
      </w:r>
      <w:r w:rsidRPr="005059D2">
        <w:t xml:space="preserve">wybrany utwór z cyklu </w:t>
      </w:r>
      <w:r w:rsidRPr="005059D2">
        <w:rPr>
          <w:i/>
          <w:iCs/>
        </w:rPr>
        <w:t xml:space="preserve">Sonety krymskie, Pan Tadeusz </w:t>
      </w:r>
      <w:r w:rsidRPr="005059D2">
        <w:t xml:space="preserve">(całość); </w:t>
      </w:r>
    </w:p>
    <w:p w:rsidR="00012A43" w:rsidRPr="005059D2" w:rsidRDefault="00012A43" w:rsidP="0028384C">
      <w:pPr>
        <w:pStyle w:val="Default"/>
      </w:pPr>
      <w:r w:rsidRPr="005059D2">
        <w:t xml:space="preserve">7) Antoine de </w:t>
      </w:r>
      <w:proofErr w:type="spellStart"/>
      <w:r w:rsidRPr="005059D2">
        <w:t>Saint-Exupéry</w:t>
      </w:r>
      <w:proofErr w:type="spellEnd"/>
      <w:r w:rsidRPr="005059D2">
        <w:t xml:space="preserve">, </w:t>
      </w:r>
      <w:r w:rsidRPr="005059D2">
        <w:rPr>
          <w:i/>
          <w:iCs/>
        </w:rPr>
        <w:t>Mały Książę</w:t>
      </w:r>
      <w:r w:rsidRPr="005059D2">
        <w:t xml:space="preserve">; </w:t>
      </w:r>
    </w:p>
    <w:p w:rsidR="00012A43" w:rsidRPr="005059D2" w:rsidRDefault="00012A43" w:rsidP="0028384C">
      <w:pPr>
        <w:pStyle w:val="Default"/>
      </w:pPr>
      <w:r w:rsidRPr="005059D2">
        <w:t xml:space="preserve">8) Henryk Sienkiewicz, </w:t>
      </w:r>
      <w:r w:rsidRPr="005059D2">
        <w:rPr>
          <w:i/>
          <w:iCs/>
        </w:rPr>
        <w:t xml:space="preserve">Quo </w:t>
      </w:r>
      <w:proofErr w:type="spellStart"/>
      <w:r w:rsidRPr="005059D2">
        <w:rPr>
          <w:i/>
          <w:iCs/>
        </w:rPr>
        <w:t>vadis</w:t>
      </w:r>
      <w:proofErr w:type="spellEnd"/>
      <w:r w:rsidRPr="005059D2">
        <w:rPr>
          <w:i/>
          <w:iCs/>
        </w:rPr>
        <w:t>, Latarnik</w:t>
      </w:r>
      <w:r w:rsidRPr="005059D2">
        <w:t xml:space="preserve">; </w:t>
      </w:r>
    </w:p>
    <w:p w:rsidR="00012A43" w:rsidRPr="005059D2" w:rsidRDefault="00012A43" w:rsidP="0028384C">
      <w:pPr>
        <w:pStyle w:val="Default"/>
      </w:pPr>
      <w:r w:rsidRPr="005059D2">
        <w:t xml:space="preserve">9) Juliusz Słowacki, </w:t>
      </w:r>
      <w:r w:rsidRPr="005059D2">
        <w:rPr>
          <w:i/>
          <w:iCs/>
        </w:rPr>
        <w:t>Balladyna</w:t>
      </w:r>
      <w:r w:rsidRPr="005059D2">
        <w:t xml:space="preserve">; </w:t>
      </w:r>
    </w:p>
    <w:p w:rsidR="00012A43" w:rsidRPr="005059D2" w:rsidRDefault="00012A43" w:rsidP="0028384C">
      <w:pPr>
        <w:pStyle w:val="Default"/>
      </w:pPr>
      <w:r w:rsidRPr="005059D2">
        <w:t xml:space="preserve">10) Stefan Żeromski, </w:t>
      </w:r>
      <w:r w:rsidRPr="005059D2">
        <w:rPr>
          <w:i/>
          <w:iCs/>
        </w:rPr>
        <w:t>Syzyfowe prace</w:t>
      </w:r>
      <w:r w:rsidRPr="005059D2">
        <w:t xml:space="preserve">; </w:t>
      </w:r>
    </w:p>
    <w:p w:rsidR="00012A43" w:rsidRPr="005059D2" w:rsidRDefault="00012A43" w:rsidP="0028384C">
      <w:pPr>
        <w:pStyle w:val="Default"/>
      </w:pPr>
      <w:r w:rsidRPr="005059D2">
        <w:t xml:space="preserve">11) Sławomir Mrożek, </w:t>
      </w:r>
      <w:r w:rsidRPr="005059D2">
        <w:rPr>
          <w:i/>
          <w:iCs/>
        </w:rPr>
        <w:t>Artysta</w:t>
      </w:r>
      <w:r w:rsidRPr="005059D2">
        <w:t xml:space="preserve">; </w:t>
      </w:r>
    </w:p>
    <w:p w:rsidR="00012A43" w:rsidRPr="005059D2" w:rsidRDefault="00012A43" w:rsidP="0028384C">
      <w:pPr>
        <w:pStyle w:val="Default"/>
      </w:pPr>
      <w:r w:rsidRPr="005059D2">
        <w:t xml:space="preserve">12) Melchior Wańkowicz, </w:t>
      </w:r>
      <w:r w:rsidRPr="005059D2">
        <w:rPr>
          <w:i/>
          <w:iCs/>
        </w:rPr>
        <w:t xml:space="preserve">Ziele na kraterze </w:t>
      </w:r>
      <w:r w:rsidRPr="005059D2">
        <w:t xml:space="preserve">(fragmenty), </w:t>
      </w:r>
      <w:r w:rsidRPr="005059D2">
        <w:rPr>
          <w:i/>
          <w:iCs/>
        </w:rPr>
        <w:t xml:space="preserve">Tędy i owędy </w:t>
      </w:r>
      <w:r w:rsidRPr="005059D2">
        <w:t xml:space="preserve">(wybrany reportaż). </w:t>
      </w:r>
    </w:p>
    <w:p w:rsidR="00012A43" w:rsidRPr="005059D2" w:rsidRDefault="00012A43" w:rsidP="0028384C">
      <w:r w:rsidRPr="005059D2">
        <w:t xml:space="preserve">13) wybrane wiersze poetów wskazanych w klasach </w:t>
      </w:r>
      <w:proofErr w:type="spellStart"/>
      <w:r w:rsidRPr="005059D2">
        <w:t>IV–VI</w:t>
      </w:r>
      <w:proofErr w:type="spellEnd"/>
      <w:r w:rsidRPr="005059D2">
        <w:t xml:space="preserve">, a ponadto Krzysztofa Kamila Baczyńskiego, Stanisława Barańczaka, Cypriana Norwida, Bolesława Leśmiana, Mariana Hemara, Jarosława Marka Rymkiewicza, Wisławy Szymborskiej, Kazimierza Wierzyńskiego, Jana Lechonia, Jerzego Lieberta oraz fraszki Jana Sztaudyngera i aforyzmy Stanisława Jerzego </w:t>
      </w:r>
      <w:proofErr w:type="spellStart"/>
      <w:r w:rsidRPr="005059D2">
        <w:t>Leca</w:t>
      </w:r>
      <w:proofErr w:type="spellEnd"/>
      <w:r w:rsidRPr="005059D2">
        <w:t xml:space="preserve">. </w:t>
      </w:r>
    </w:p>
    <w:p w:rsidR="00012A43" w:rsidRPr="005059D2" w:rsidRDefault="00012A43" w:rsidP="0028384C"/>
    <w:p w:rsidR="00012A43" w:rsidRPr="005059D2" w:rsidRDefault="00012A43" w:rsidP="0028384C">
      <w:pPr>
        <w:pStyle w:val="Default"/>
        <w:rPr>
          <w:color w:val="auto"/>
        </w:rPr>
      </w:pPr>
      <w:r w:rsidRPr="005059D2">
        <w:rPr>
          <w:b/>
          <w:bCs/>
          <w:color w:val="auto"/>
        </w:rPr>
        <w:t xml:space="preserve">Lektury uzupełniające </w:t>
      </w:r>
      <w:r w:rsidRPr="005059D2">
        <w:rPr>
          <w:color w:val="auto"/>
        </w:rPr>
        <w:t xml:space="preserve">(obowiązkowo dwie w każdym roku szkolnym), na przykład: </w:t>
      </w:r>
    </w:p>
    <w:p w:rsidR="00012A43" w:rsidRPr="005059D2" w:rsidRDefault="00012A43" w:rsidP="0028384C">
      <w:pPr>
        <w:pStyle w:val="Default"/>
        <w:rPr>
          <w:color w:val="auto"/>
        </w:rPr>
      </w:pPr>
      <w:r w:rsidRPr="005059D2">
        <w:rPr>
          <w:color w:val="auto"/>
        </w:rPr>
        <w:t xml:space="preserve">1) Miron Białoszewski, </w:t>
      </w:r>
      <w:r w:rsidRPr="005059D2">
        <w:rPr>
          <w:i/>
          <w:iCs/>
          <w:color w:val="auto"/>
        </w:rPr>
        <w:t xml:space="preserve">Pamiętnik z powstania warszawskiego </w:t>
      </w:r>
      <w:r w:rsidRPr="005059D2">
        <w:rPr>
          <w:color w:val="auto"/>
        </w:rPr>
        <w:t xml:space="preserve">(fragmenty) ; </w:t>
      </w:r>
    </w:p>
    <w:p w:rsidR="00012A43" w:rsidRPr="005059D2" w:rsidRDefault="00012A43" w:rsidP="0028384C">
      <w:pPr>
        <w:pStyle w:val="Default"/>
        <w:rPr>
          <w:color w:val="auto"/>
        </w:rPr>
      </w:pPr>
      <w:r w:rsidRPr="005059D2">
        <w:rPr>
          <w:color w:val="auto"/>
        </w:rPr>
        <w:t xml:space="preserve">2) Agatha Christie, wybrana powieść kryminalna; </w:t>
      </w:r>
    </w:p>
    <w:p w:rsidR="00012A43" w:rsidRPr="005059D2" w:rsidRDefault="00012A43" w:rsidP="0028384C">
      <w:pPr>
        <w:pStyle w:val="Default"/>
        <w:rPr>
          <w:color w:val="auto"/>
        </w:rPr>
      </w:pPr>
      <w:r w:rsidRPr="005059D2">
        <w:rPr>
          <w:color w:val="auto"/>
        </w:rPr>
        <w:t xml:space="preserve">3) Arkady Fiedler, </w:t>
      </w:r>
      <w:r w:rsidRPr="005059D2">
        <w:rPr>
          <w:i/>
          <w:iCs/>
          <w:color w:val="auto"/>
        </w:rPr>
        <w:t>Dywizjon 303</w:t>
      </w:r>
      <w:r w:rsidRPr="005059D2">
        <w:rPr>
          <w:color w:val="auto"/>
        </w:rPr>
        <w:t xml:space="preserve">; </w:t>
      </w:r>
    </w:p>
    <w:p w:rsidR="00012A43" w:rsidRPr="005059D2" w:rsidRDefault="00012A43" w:rsidP="0028384C">
      <w:pPr>
        <w:pStyle w:val="Default"/>
        <w:rPr>
          <w:color w:val="auto"/>
        </w:rPr>
      </w:pPr>
      <w:r w:rsidRPr="005059D2">
        <w:rPr>
          <w:color w:val="auto"/>
        </w:rPr>
        <w:t xml:space="preserve">4) Ernest Hemingway, </w:t>
      </w:r>
      <w:r w:rsidRPr="005059D2">
        <w:rPr>
          <w:i/>
          <w:iCs/>
          <w:color w:val="auto"/>
        </w:rPr>
        <w:t>Stary człowiek i morze</w:t>
      </w:r>
      <w:r w:rsidRPr="005059D2">
        <w:rPr>
          <w:color w:val="auto"/>
        </w:rPr>
        <w:t xml:space="preserve">; </w:t>
      </w:r>
    </w:p>
    <w:p w:rsidR="00012A43" w:rsidRPr="005059D2" w:rsidRDefault="00012A43" w:rsidP="0028384C">
      <w:pPr>
        <w:pStyle w:val="Default"/>
        <w:rPr>
          <w:color w:val="auto"/>
        </w:rPr>
      </w:pPr>
      <w:r w:rsidRPr="005059D2">
        <w:rPr>
          <w:color w:val="auto"/>
        </w:rPr>
        <w:t xml:space="preserve">5) Barbara Kosmowska, </w:t>
      </w:r>
      <w:r w:rsidRPr="005059D2">
        <w:rPr>
          <w:i/>
          <w:iCs/>
          <w:color w:val="auto"/>
        </w:rPr>
        <w:t>Pozłacana rybka</w:t>
      </w:r>
      <w:r w:rsidRPr="005059D2">
        <w:rPr>
          <w:color w:val="auto"/>
        </w:rPr>
        <w:t xml:space="preserve">; </w:t>
      </w:r>
    </w:p>
    <w:p w:rsidR="00012A43" w:rsidRPr="005059D2" w:rsidRDefault="00012A43" w:rsidP="0028384C">
      <w:pPr>
        <w:pStyle w:val="Default"/>
        <w:rPr>
          <w:color w:val="auto"/>
        </w:rPr>
      </w:pPr>
      <w:r w:rsidRPr="005059D2">
        <w:rPr>
          <w:color w:val="auto"/>
        </w:rPr>
        <w:t xml:space="preserve">6) Jan Paweł II, </w:t>
      </w:r>
      <w:r w:rsidRPr="005059D2">
        <w:rPr>
          <w:i/>
          <w:iCs/>
          <w:color w:val="auto"/>
        </w:rPr>
        <w:t xml:space="preserve">Przekroczyć próg nadziei </w:t>
      </w:r>
      <w:r w:rsidRPr="005059D2">
        <w:rPr>
          <w:color w:val="auto"/>
        </w:rPr>
        <w:t xml:space="preserve">(fragmenty); </w:t>
      </w:r>
    </w:p>
    <w:p w:rsidR="00012A43" w:rsidRPr="005059D2" w:rsidRDefault="00012A43" w:rsidP="0028384C">
      <w:pPr>
        <w:pStyle w:val="Default"/>
        <w:rPr>
          <w:color w:val="auto"/>
        </w:rPr>
      </w:pPr>
      <w:r w:rsidRPr="005059D2">
        <w:rPr>
          <w:color w:val="auto"/>
        </w:rPr>
        <w:t xml:space="preserve">7) Nancy H. </w:t>
      </w:r>
      <w:proofErr w:type="spellStart"/>
      <w:r w:rsidRPr="005059D2">
        <w:rPr>
          <w:color w:val="auto"/>
        </w:rPr>
        <w:t>Kleinbaum</w:t>
      </w:r>
      <w:proofErr w:type="spellEnd"/>
      <w:r w:rsidRPr="005059D2">
        <w:rPr>
          <w:color w:val="auto"/>
        </w:rPr>
        <w:t xml:space="preserve">, </w:t>
      </w:r>
      <w:r w:rsidRPr="005059D2">
        <w:rPr>
          <w:i/>
          <w:iCs/>
          <w:color w:val="auto"/>
        </w:rPr>
        <w:t>Stowarzyszenie Umarłych Poetów</w:t>
      </w:r>
      <w:r w:rsidRPr="005059D2">
        <w:rPr>
          <w:color w:val="auto"/>
        </w:rPr>
        <w:t xml:space="preserve">; </w:t>
      </w:r>
    </w:p>
    <w:p w:rsidR="00012A43" w:rsidRPr="005059D2" w:rsidRDefault="00012A43" w:rsidP="0028384C">
      <w:pPr>
        <w:pStyle w:val="Default"/>
        <w:rPr>
          <w:color w:val="auto"/>
        </w:rPr>
      </w:pPr>
      <w:r w:rsidRPr="005059D2">
        <w:rPr>
          <w:color w:val="auto"/>
        </w:rPr>
        <w:t xml:space="preserve">8) Henryk Sienkiewicz, </w:t>
      </w:r>
      <w:r w:rsidRPr="005059D2">
        <w:rPr>
          <w:i/>
          <w:iCs/>
          <w:color w:val="auto"/>
        </w:rPr>
        <w:t>Krzyżacy</w:t>
      </w:r>
      <w:r w:rsidRPr="005059D2">
        <w:rPr>
          <w:color w:val="auto"/>
        </w:rPr>
        <w:t xml:space="preserve">; </w:t>
      </w:r>
    </w:p>
    <w:p w:rsidR="00012A43" w:rsidRPr="005059D2" w:rsidRDefault="00012A43" w:rsidP="0028384C">
      <w:pPr>
        <w:pStyle w:val="Default"/>
        <w:rPr>
          <w:color w:val="auto"/>
        </w:rPr>
      </w:pPr>
      <w:r w:rsidRPr="005059D2">
        <w:rPr>
          <w:color w:val="auto"/>
        </w:rPr>
        <w:t xml:space="preserve">9) Eric-Emmanuel Schmitt, </w:t>
      </w:r>
      <w:r w:rsidRPr="005059D2">
        <w:rPr>
          <w:i/>
          <w:iCs/>
          <w:color w:val="auto"/>
        </w:rPr>
        <w:t>Oskar i pani Róża</w:t>
      </w:r>
      <w:r w:rsidRPr="005059D2">
        <w:rPr>
          <w:color w:val="auto"/>
        </w:rPr>
        <w:t xml:space="preserve">; </w:t>
      </w:r>
    </w:p>
    <w:p w:rsidR="00012A43" w:rsidRPr="005059D2" w:rsidRDefault="00012A43" w:rsidP="0028384C">
      <w:pPr>
        <w:pStyle w:val="Default"/>
        <w:rPr>
          <w:color w:val="auto"/>
          <w:lang w:val="en-US"/>
        </w:rPr>
      </w:pPr>
      <w:r w:rsidRPr="005059D2">
        <w:rPr>
          <w:color w:val="auto"/>
          <w:lang w:val="en-US"/>
        </w:rPr>
        <w:t xml:space="preserve">10) Melchior </w:t>
      </w:r>
      <w:proofErr w:type="spellStart"/>
      <w:r w:rsidRPr="005059D2">
        <w:rPr>
          <w:color w:val="auto"/>
          <w:lang w:val="en-US"/>
        </w:rPr>
        <w:t>Wańkowicz</w:t>
      </w:r>
      <w:proofErr w:type="spellEnd"/>
      <w:r w:rsidRPr="005059D2">
        <w:rPr>
          <w:color w:val="auto"/>
          <w:lang w:val="en-US"/>
        </w:rPr>
        <w:t xml:space="preserve">, </w:t>
      </w:r>
      <w:r w:rsidRPr="005059D2">
        <w:rPr>
          <w:i/>
          <w:iCs/>
          <w:color w:val="auto"/>
          <w:lang w:val="en-US"/>
        </w:rPr>
        <w:t xml:space="preserve">Monte </w:t>
      </w:r>
      <w:proofErr w:type="spellStart"/>
      <w:r w:rsidRPr="005059D2">
        <w:rPr>
          <w:i/>
          <w:iCs/>
          <w:color w:val="auto"/>
          <w:lang w:val="en-US"/>
        </w:rPr>
        <w:t>Cassino</w:t>
      </w:r>
      <w:proofErr w:type="spellEnd"/>
      <w:r w:rsidRPr="005059D2">
        <w:rPr>
          <w:i/>
          <w:iCs/>
          <w:color w:val="auto"/>
          <w:lang w:val="en-US"/>
        </w:rPr>
        <w:t xml:space="preserve"> </w:t>
      </w:r>
      <w:r w:rsidRPr="005059D2">
        <w:rPr>
          <w:color w:val="auto"/>
          <w:lang w:val="en-US"/>
        </w:rPr>
        <w:t>(</w:t>
      </w:r>
      <w:proofErr w:type="spellStart"/>
      <w:r w:rsidRPr="005059D2">
        <w:rPr>
          <w:color w:val="auto"/>
          <w:lang w:val="en-US"/>
        </w:rPr>
        <w:t>fragmenty</w:t>
      </w:r>
      <w:proofErr w:type="spellEnd"/>
      <w:r w:rsidRPr="005059D2">
        <w:rPr>
          <w:color w:val="auto"/>
          <w:lang w:val="en-US"/>
        </w:rPr>
        <w:t xml:space="preserve">) ; </w:t>
      </w:r>
    </w:p>
    <w:p w:rsidR="00012A43" w:rsidRPr="005059D2" w:rsidRDefault="00012A43" w:rsidP="0028384C">
      <w:pPr>
        <w:pStyle w:val="Default"/>
        <w:rPr>
          <w:color w:val="auto"/>
        </w:rPr>
      </w:pPr>
      <w:r w:rsidRPr="005059D2">
        <w:rPr>
          <w:color w:val="auto"/>
        </w:rPr>
        <w:t xml:space="preserve">11) Karolina Lanckorońska, </w:t>
      </w:r>
      <w:r w:rsidRPr="005059D2">
        <w:rPr>
          <w:i/>
          <w:iCs/>
          <w:color w:val="auto"/>
        </w:rPr>
        <w:t xml:space="preserve">Wspomnienia wojenne 22 IX 1939–5 IV 1945 </w:t>
      </w:r>
      <w:r w:rsidRPr="005059D2">
        <w:rPr>
          <w:color w:val="auto"/>
        </w:rPr>
        <w:t xml:space="preserve">(fragmenty). </w:t>
      </w:r>
    </w:p>
    <w:p w:rsidR="00012A43" w:rsidRPr="005059D2" w:rsidRDefault="00012A43" w:rsidP="0028384C">
      <w:r w:rsidRPr="005059D2">
        <w:t>Lub inne utwory literackie i teksty kultury wybrane przez nauczyciela, w tym wiersze poetów współczesnych i reportaż</w:t>
      </w:r>
    </w:p>
    <w:p w:rsidR="00012A43" w:rsidRPr="005059D2" w:rsidRDefault="00012A43" w:rsidP="0028384C"/>
    <w:p w:rsidR="00012A43" w:rsidRPr="00DE6E89" w:rsidRDefault="00012A43" w:rsidP="0028384C">
      <w:pPr>
        <w:pStyle w:val="Default"/>
        <w:jc w:val="center"/>
        <w:rPr>
          <w:b/>
          <w:bCs/>
        </w:rPr>
      </w:pPr>
      <w:r w:rsidRPr="005059D2">
        <w:rPr>
          <w:b/>
          <w:bCs/>
        </w:rPr>
        <w:t>Kryteria ocen  dla klas IV-VIII  ( NOWA  PODSTAWA PROGRAMOWA )</w:t>
      </w:r>
    </w:p>
    <w:p w:rsidR="00012A43" w:rsidRDefault="00012A43" w:rsidP="0028384C">
      <w:pPr>
        <w:pStyle w:val="Default"/>
      </w:pPr>
    </w:p>
    <w:p w:rsidR="00012A43" w:rsidRPr="005059D2" w:rsidRDefault="00012A43" w:rsidP="0028384C">
      <w:pPr>
        <w:pStyle w:val="Default"/>
      </w:pPr>
      <w:r w:rsidRPr="005059D2">
        <w:t xml:space="preserve">Ocena końcowa (okresowa) jest wypadkową ocen cząstkowych, które uczeń otrzyma w ciągu roku szkolnego. Powinna uwzględniać również rozwój ucznia. Wynika z zakresu opanowanych umiejętności, zdobytych wiadomości, a także wkładu pracy. </w:t>
      </w:r>
    </w:p>
    <w:p w:rsidR="00012A43" w:rsidRPr="005059D2" w:rsidRDefault="00012A43" w:rsidP="0028384C">
      <w:pPr>
        <w:pStyle w:val="Default"/>
      </w:pPr>
    </w:p>
    <w:p w:rsidR="00012A43" w:rsidRPr="005059D2" w:rsidRDefault="00012A43" w:rsidP="0028384C">
      <w:pPr>
        <w:pStyle w:val="Default"/>
        <w:rPr>
          <w:b/>
          <w:bCs/>
        </w:rPr>
      </w:pPr>
      <w:r w:rsidRPr="005059D2">
        <w:rPr>
          <w:b/>
          <w:bCs/>
        </w:rPr>
        <w:t xml:space="preserve">OCENA CELUJĄCA </w:t>
      </w:r>
    </w:p>
    <w:p w:rsidR="00012A43" w:rsidRPr="005059D2" w:rsidRDefault="00012A43" w:rsidP="0028384C">
      <w:pPr>
        <w:pStyle w:val="Default"/>
      </w:pPr>
      <w:r w:rsidRPr="005059D2">
        <w:t xml:space="preserve">Uczeń: </w:t>
      </w:r>
    </w:p>
    <w:p w:rsidR="00012A43" w:rsidRPr="005059D2" w:rsidRDefault="00012A43" w:rsidP="0028384C">
      <w:pPr>
        <w:pStyle w:val="Default"/>
      </w:pPr>
      <w:r w:rsidRPr="005059D2">
        <w:t xml:space="preserve">• opanował umiejętności zapisane w podstawie programowej, </w:t>
      </w:r>
    </w:p>
    <w:p w:rsidR="00012A43" w:rsidRPr="005059D2" w:rsidRDefault="00012A43" w:rsidP="0028384C">
      <w:pPr>
        <w:pStyle w:val="Default"/>
      </w:pPr>
      <w:r w:rsidRPr="005059D2">
        <w:t xml:space="preserve">• samodzielnie rozwiązuje problemy i ćwiczenia o dużym stopniu trudności, </w:t>
      </w:r>
    </w:p>
    <w:p w:rsidR="00012A43" w:rsidRPr="005059D2" w:rsidRDefault="00012A43" w:rsidP="0028384C">
      <w:pPr>
        <w:pStyle w:val="Default"/>
      </w:pPr>
      <w:r w:rsidRPr="005059D2">
        <w:t xml:space="preserve">• czyta ze zrozumieniem teksty kultury przewidziane w programie, potrafi analizować i interpretować je w sposób pogłębiony i wnikliwy, posługując się terminologią z podstawy programowej, </w:t>
      </w:r>
    </w:p>
    <w:p w:rsidR="00012A43" w:rsidRPr="005059D2" w:rsidRDefault="00012A43" w:rsidP="0028384C">
      <w:pPr>
        <w:pStyle w:val="Default"/>
        <w:rPr>
          <w:color w:val="auto"/>
        </w:rPr>
      </w:pPr>
      <w:r w:rsidRPr="005059D2">
        <w:rPr>
          <w:color w:val="auto"/>
        </w:rPr>
        <w:t xml:space="preserve">• posługuje się bogatym i różnorodnym słownictwem oraz poprawnym językiem zarówno w mowie, jak i w piśmie, </w:t>
      </w:r>
    </w:p>
    <w:p w:rsidR="00012A43" w:rsidRPr="005059D2" w:rsidRDefault="00012A43" w:rsidP="0028384C">
      <w:pPr>
        <w:pStyle w:val="Default"/>
        <w:rPr>
          <w:color w:val="auto"/>
        </w:rPr>
      </w:pPr>
      <w:r w:rsidRPr="005059D2">
        <w:rPr>
          <w:color w:val="auto"/>
        </w:rPr>
        <w:t xml:space="preserve">• aktywnie uczestniczy w lekcjach (pełni funkcję asystenta nauczyciela) i zajęciach pozalekcyjnych, </w:t>
      </w:r>
    </w:p>
    <w:p w:rsidR="00012A43" w:rsidRPr="005059D2" w:rsidRDefault="00012A43" w:rsidP="0028384C">
      <w:pPr>
        <w:pStyle w:val="Default"/>
        <w:rPr>
          <w:color w:val="auto"/>
        </w:rPr>
      </w:pPr>
      <w:r w:rsidRPr="005059D2">
        <w:rPr>
          <w:color w:val="auto"/>
        </w:rPr>
        <w:t xml:space="preserve">• z powodzeniem bierze udział w konkursach tematycznie związanych z językiem polskim, </w:t>
      </w:r>
    </w:p>
    <w:p w:rsidR="00012A43" w:rsidRPr="005059D2" w:rsidRDefault="00012A43" w:rsidP="0028384C">
      <w:pPr>
        <w:pStyle w:val="Default"/>
        <w:rPr>
          <w:color w:val="auto"/>
        </w:rPr>
      </w:pPr>
      <w:r w:rsidRPr="005059D2">
        <w:rPr>
          <w:color w:val="auto"/>
        </w:rPr>
        <w:t xml:space="preserve">• tworzy wypowiedzi pisemne zgodnie z wyznacznikami gatunkowymi, poprawne pod względem kompozycji, spójności wypowiedzi, językowym, ortograficznym i interpunkcyjnym, </w:t>
      </w:r>
    </w:p>
    <w:p w:rsidR="00012A43" w:rsidRPr="005059D2" w:rsidRDefault="00012A43" w:rsidP="0028384C">
      <w:pPr>
        <w:pStyle w:val="Default"/>
        <w:rPr>
          <w:color w:val="auto"/>
        </w:rPr>
      </w:pPr>
      <w:r w:rsidRPr="005059D2">
        <w:rPr>
          <w:color w:val="auto"/>
        </w:rPr>
        <w:lastRenderedPageBreak/>
        <w:t xml:space="preserve">• odznacza się samodzielnością i dojrzałością sądów, </w:t>
      </w:r>
    </w:p>
    <w:p w:rsidR="00012A43" w:rsidRPr="005059D2" w:rsidRDefault="00012A43" w:rsidP="0028384C">
      <w:pPr>
        <w:pStyle w:val="Default"/>
        <w:rPr>
          <w:color w:val="auto"/>
        </w:rPr>
      </w:pPr>
      <w:r w:rsidRPr="005059D2">
        <w:rPr>
          <w:color w:val="auto"/>
        </w:rPr>
        <w:t xml:space="preserve">• wzorowo wykonuje prace domowe i zadania dodatkowe, </w:t>
      </w:r>
    </w:p>
    <w:p w:rsidR="00012A43" w:rsidRPr="005059D2" w:rsidRDefault="00012A43" w:rsidP="0028384C">
      <w:pPr>
        <w:pStyle w:val="Default"/>
        <w:rPr>
          <w:color w:val="auto"/>
        </w:rPr>
      </w:pPr>
      <w:r w:rsidRPr="005059D2">
        <w:rPr>
          <w:color w:val="auto"/>
        </w:rPr>
        <w:t xml:space="preserve">• współpracuje w zespole, często odgrywając rolę lidera, </w:t>
      </w:r>
    </w:p>
    <w:p w:rsidR="00012A43" w:rsidRPr="005059D2" w:rsidRDefault="00012A43" w:rsidP="0028384C">
      <w:pPr>
        <w:pStyle w:val="Default"/>
        <w:rPr>
          <w:color w:val="auto"/>
        </w:rPr>
      </w:pPr>
      <w:r w:rsidRPr="005059D2">
        <w:rPr>
          <w:color w:val="auto"/>
        </w:rPr>
        <w:t xml:space="preserve">• wykorzystuje wiedzę, umiejętności i zdolności twórcze (kreatywność) przy odbiorze i analizie tekstów oraz tworzeniu wypowiedzi. </w:t>
      </w:r>
    </w:p>
    <w:p w:rsidR="00012A43" w:rsidRDefault="00012A43" w:rsidP="0028384C">
      <w:pPr>
        <w:pStyle w:val="Default"/>
        <w:rPr>
          <w:color w:val="auto"/>
        </w:rPr>
      </w:pPr>
    </w:p>
    <w:p w:rsidR="00012A43" w:rsidRDefault="00012A43" w:rsidP="0028384C">
      <w:pPr>
        <w:pStyle w:val="Default"/>
        <w:rPr>
          <w:color w:val="auto"/>
        </w:rPr>
      </w:pPr>
    </w:p>
    <w:p w:rsidR="00012A43" w:rsidRPr="005059D2" w:rsidRDefault="00012A43" w:rsidP="0028384C">
      <w:pPr>
        <w:pStyle w:val="Default"/>
        <w:rPr>
          <w:color w:val="auto"/>
        </w:rPr>
      </w:pPr>
    </w:p>
    <w:p w:rsidR="00012A43" w:rsidRPr="005059D2" w:rsidRDefault="00012A43" w:rsidP="0028384C">
      <w:pPr>
        <w:pStyle w:val="Default"/>
        <w:rPr>
          <w:b/>
          <w:bCs/>
          <w:color w:val="auto"/>
        </w:rPr>
      </w:pPr>
      <w:r w:rsidRPr="005059D2">
        <w:rPr>
          <w:b/>
          <w:bCs/>
          <w:color w:val="auto"/>
        </w:rPr>
        <w:t xml:space="preserve">OCENA BARDZO DOBRA </w:t>
      </w:r>
    </w:p>
    <w:p w:rsidR="00012A43" w:rsidRPr="005059D2" w:rsidRDefault="00012A43" w:rsidP="0028384C">
      <w:pPr>
        <w:pStyle w:val="Default"/>
        <w:rPr>
          <w:color w:val="auto"/>
        </w:rPr>
      </w:pPr>
      <w:r w:rsidRPr="005059D2">
        <w:rPr>
          <w:color w:val="auto"/>
        </w:rPr>
        <w:t xml:space="preserve">Uczeń: </w:t>
      </w:r>
    </w:p>
    <w:p w:rsidR="00012A43" w:rsidRPr="005059D2" w:rsidRDefault="00012A43" w:rsidP="0028384C">
      <w:pPr>
        <w:pStyle w:val="Default"/>
        <w:rPr>
          <w:color w:val="auto"/>
        </w:rPr>
      </w:pPr>
      <w:r w:rsidRPr="005059D2">
        <w:rPr>
          <w:color w:val="auto"/>
        </w:rPr>
        <w:t xml:space="preserve">• opanował umiejętności zapisane w podstawie programowej, </w:t>
      </w:r>
    </w:p>
    <w:p w:rsidR="00012A43" w:rsidRPr="005059D2" w:rsidRDefault="00012A43" w:rsidP="0028384C">
      <w:pPr>
        <w:pStyle w:val="Default"/>
        <w:rPr>
          <w:color w:val="auto"/>
        </w:rPr>
      </w:pPr>
      <w:r w:rsidRPr="005059D2">
        <w:rPr>
          <w:color w:val="auto"/>
        </w:rPr>
        <w:t xml:space="preserve">• samodzielnie rozwiązuje problemy i ćwiczenia o znacznym stopniu trudności, </w:t>
      </w:r>
    </w:p>
    <w:p w:rsidR="00012A43" w:rsidRPr="005059D2" w:rsidRDefault="00012A43" w:rsidP="0028384C">
      <w:pPr>
        <w:pStyle w:val="Default"/>
        <w:rPr>
          <w:color w:val="auto"/>
        </w:rPr>
      </w:pPr>
      <w:r w:rsidRPr="005059D2">
        <w:rPr>
          <w:color w:val="auto"/>
        </w:rPr>
        <w:t xml:space="preserve">• czyta ze zrozumieniem teksty kultury przewidziane w programie, potrafi analizować je samodzielnie, podejmuje próby interpretacji, </w:t>
      </w:r>
    </w:p>
    <w:p w:rsidR="00012A43" w:rsidRPr="005059D2" w:rsidRDefault="00012A43" w:rsidP="0028384C">
      <w:pPr>
        <w:pStyle w:val="Default"/>
        <w:rPr>
          <w:color w:val="auto"/>
        </w:rPr>
      </w:pPr>
      <w:r w:rsidRPr="005059D2">
        <w:rPr>
          <w:color w:val="auto"/>
        </w:rPr>
        <w:t xml:space="preserve">• posługuje się bogatym słownictwem i poprawnym językiem zarówno w mowie, jak i w piśmie, </w:t>
      </w:r>
    </w:p>
    <w:p w:rsidR="00012A43" w:rsidRPr="005059D2" w:rsidRDefault="00012A43" w:rsidP="0028384C">
      <w:pPr>
        <w:pStyle w:val="Default"/>
        <w:rPr>
          <w:color w:val="auto"/>
        </w:rPr>
      </w:pPr>
      <w:r w:rsidRPr="005059D2">
        <w:rPr>
          <w:color w:val="auto"/>
        </w:rPr>
        <w:t xml:space="preserve">• aktywnie uczestniczy w lekcjach i zajęciach pozalekcyjnych, </w:t>
      </w:r>
    </w:p>
    <w:p w:rsidR="00012A43" w:rsidRPr="005059D2" w:rsidRDefault="00012A43" w:rsidP="0028384C">
      <w:pPr>
        <w:pStyle w:val="Default"/>
        <w:rPr>
          <w:color w:val="auto"/>
        </w:rPr>
      </w:pPr>
      <w:r w:rsidRPr="005059D2">
        <w:rPr>
          <w:color w:val="auto"/>
        </w:rPr>
        <w:t xml:space="preserve">• bierze udział w konkursach tematycznie związanych z językiem polskim, </w:t>
      </w:r>
    </w:p>
    <w:p w:rsidR="00012A43" w:rsidRPr="005059D2" w:rsidRDefault="00012A43" w:rsidP="0028384C">
      <w:pPr>
        <w:pStyle w:val="Default"/>
        <w:rPr>
          <w:color w:val="auto"/>
        </w:rPr>
      </w:pPr>
      <w:r w:rsidRPr="005059D2">
        <w:rPr>
          <w:color w:val="auto"/>
        </w:rPr>
        <w:t xml:space="preserve">• tworzy wypowiedzi pisemne zgodnie z wyznacznikami gatunkowymi, w większości poprawne pod względem kompozycji, spójności wypowiedzi, językowym, ortograficznym i interpunkcyjnym, </w:t>
      </w:r>
    </w:p>
    <w:p w:rsidR="00012A43" w:rsidRPr="005059D2" w:rsidRDefault="00012A43" w:rsidP="0028384C">
      <w:pPr>
        <w:pStyle w:val="Default"/>
        <w:rPr>
          <w:color w:val="auto"/>
        </w:rPr>
      </w:pPr>
      <w:r w:rsidRPr="005059D2">
        <w:rPr>
          <w:color w:val="auto"/>
        </w:rPr>
        <w:t xml:space="preserve">• aktywnie uczestniczy w lekcjach, </w:t>
      </w:r>
    </w:p>
    <w:p w:rsidR="00012A43" w:rsidRPr="005059D2" w:rsidRDefault="00012A43" w:rsidP="0028384C">
      <w:pPr>
        <w:pStyle w:val="Default"/>
        <w:rPr>
          <w:color w:val="auto"/>
        </w:rPr>
      </w:pPr>
      <w:r w:rsidRPr="005059D2">
        <w:rPr>
          <w:color w:val="auto"/>
        </w:rPr>
        <w:t xml:space="preserve">• wykonuje prace domowe, często angażuje się w zadania dodatkowe. </w:t>
      </w:r>
    </w:p>
    <w:p w:rsidR="00012A43" w:rsidRPr="005059D2" w:rsidRDefault="00012A43" w:rsidP="0028384C">
      <w:pPr>
        <w:pStyle w:val="Default"/>
        <w:rPr>
          <w:b/>
          <w:bCs/>
          <w:color w:val="auto"/>
        </w:rPr>
      </w:pPr>
      <w:r w:rsidRPr="005059D2">
        <w:rPr>
          <w:b/>
          <w:bCs/>
          <w:color w:val="auto"/>
        </w:rPr>
        <w:t xml:space="preserve">OCENA DOBRA </w:t>
      </w:r>
    </w:p>
    <w:p w:rsidR="00012A43" w:rsidRPr="005059D2" w:rsidRDefault="00012A43" w:rsidP="0028384C">
      <w:pPr>
        <w:pStyle w:val="Default"/>
        <w:rPr>
          <w:color w:val="auto"/>
        </w:rPr>
      </w:pPr>
      <w:r w:rsidRPr="005059D2">
        <w:rPr>
          <w:color w:val="auto"/>
        </w:rPr>
        <w:t xml:space="preserve">Uczeń: </w:t>
      </w:r>
    </w:p>
    <w:p w:rsidR="00012A43" w:rsidRPr="005059D2" w:rsidRDefault="00012A43" w:rsidP="0028384C">
      <w:pPr>
        <w:pStyle w:val="Default"/>
        <w:rPr>
          <w:color w:val="auto"/>
        </w:rPr>
      </w:pPr>
      <w:r w:rsidRPr="005059D2">
        <w:rPr>
          <w:color w:val="auto"/>
        </w:rPr>
        <w:t>• w większości opanował umiejętności zapisane w podstawie programowej,</w:t>
      </w:r>
    </w:p>
    <w:p w:rsidR="00012A43" w:rsidRPr="005059D2" w:rsidRDefault="00012A43" w:rsidP="0028384C">
      <w:pPr>
        <w:pStyle w:val="Default"/>
        <w:rPr>
          <w:color w:val="auto"/>
        </w:rPr>
      </w:pPr>
      <w:r w:rsidRPr="005059D2">
        <w:t xml:space="preserve"> </w:t>
      </w:r>
      <w:r w:rsidRPr="005059D2">
        <w:rPr>
          <w:color w:val="auto"/>
        </w:rPr>
        <w:t xml:space="preserve">• samodzielnie rozwiązuje zadania o niewielkim lub średnim stopniu trudności, a z pomocą nauczyciela – trudne, </w:t>
      </w:r>
    </w:p>
    <w:p w:rsidR="00012A43" w:rsidRPr="005059D2" w:rsidRDefault="00012A43" w:rsidP="0028384C">
      <w:pPr>
        <w:pStyle w:val="Default"/>
        <w:rPr>
          <w:color w:val="auto"/>
        </w:rPr>
      </w:pPr>
      <w:r w:rsidRPr="005059D2">
        <w:rPr>
          <w:color w:val="auto"/>
        </w:rPr>
        <w:t xml:space="preserve">• czyta ze zrozumieniem teksty kultury przewidziane w programie, samodzielnie odnajduje w nich informacje, </w:t>
      </w:r>
    </w:p>
    <w:p w:rsidR="00012A43" w:rsidRPr="005059D2" w:rsidRDefault="00012A43" w:rsidP="0028384C">
      <w:pPr>
        <w:pStyle w:val="Default"/>
        <w:rPr>
          <w:color w:val="auto"/>
        </w:rPr>
      </w:pPr>
      <w:r w:rsidRPr="005059D2">
        <w:rPr>
          <w:color w:val="auto"/>
        </w:rPr>
        <w:t xml:space="preserve">• w wypowiedziach ustnych i pisemnych popełnia niewiele błędów językowych, ortograficznych i stylistycznych, </w:t>
      </w:r>
    </w:p>
    <w:p w:rsidR="00012A43" w:rsidRPr="005059D2" w:rsidRDefault="00012A43" w:rsidP="0028384C">
      <w:pPr>
        <w:pStyle w:val="Default"/>
        <w:rPr>
          <w:color w:val="auto"/>
        </w:rPr>
      </w:pPr>
      <w:r w:rsidRPr="005059D2">
        <w:rPr>
          <w:color w:val="auto"/>
        </w:rPr>
        <w:t xml:space="preserve">• bierze czynny udział w lekcji, </w:t>
      </w:r>
    </w:p>
    <w:p w:rsidR="00012A43" w:rsidRPr="005059D2" w:rsidRDefault="00012A43" w:rsidP="0028384C">
      <w:pPr>
        <w:pStyle w:val="Default"/>
        <w:rPr>
          <w:color w:val="auto"/>
        </w:rPr>
      </w:pPr>
      <w:r w:rsidRPr="005059D2">
        <w:rPr>
          <w:color w:val="auto"/>
        </w:rPr>
        <w:t xml:space="preserve">• wykonuje prace domowe, czasem także nieobowiązkowe. </w:t>
      </w:r>
    </w:p>
    <w:p w:rsidR="00012A43" w:rsidRPr="005059D2" w:rsidRDefault="00012A43" w:rsidP="0028384C">
      <w:pPr>
        <w:pStyle w:val="Default"/>
        <w:rPr>
          <w:color w:val="auto"/>
        </w:rPr>
      </w:pPr>
    </w:p>
    <w:p w:rsidR="00012A43" w:rsidRPr="005059D2" w:rsidRDefault="00012A43" w:rsidP="0028384C">
      <w:pPr>
        <w:pStyle w:val="Default"/>
        <w:rPr>
          <w:b/>
          <w:bCs/>
          <w:color w:val="auto"/>
        </w:rPr>
      </w:pPr>
      <w:r w:rsidRPr="005059D2">
        <w:rPr>
          <w:b/>
          <w:bCs/>
          <w:color w:val="auto"/>
        </w:rPr>
        <w:t xml:space="preserve">OCENA DOSTATECZNA </w:t>
      </w:r>
    </w:p>
    <w:p w:rsidR="00012A43" w:rsidRPr="005059D2" w:rsidRDefault="00012A43" w:rsidP="0028384C">
      <w:pPr>
        <w:pStyle w:val="Default"/>
        <w:rPr>
          <w:color w:val="auto"/>
        </w:rPr>
      </w:pPr>
      <w:r w:rsidRPr="005059D2">
        <w:rPr>
          <w:color w:val="auto"/>
        </w:rPr>
        <w:t xml:space="preserve">Uczeń: </w:t>
      </w:r>
    </w:p>
    <w:p w:rsidR="00012A43" w:rsidRPr="005059D2" w:rsidRDefault="00012A43" w:rsidP="0028384C">
      <w:pPr>
        <w:pStyle w:val="Default"/>
        <w:rPr>
          <w:color w:val="auto"/>
        </w:rPr>
      </w:pPr>
      <w:r w:rsidRPr="005059D2">
        <w:rPr>
          <w:color w:val="auto"/>
        </w:rPr>
        <w:t xml:space="preserve">• częściowo opanował umiejętności zapisane w podstawie programowej, </w:t>
      </w:r>
    </w:p>
    <w:p w:rsidR="00012A43" w:rsidRPr="005059D2" w:rsidRDefault="00012A43" w:rsidP="0028384C">
      <w:pPr>
        <w:pStyle w:val="Default"/>
        <w:rPr>
          <w:color w:val="auto"/>
        </w:rPr>
      </w:pPr>
      <w:r w:rsidRPr="005059D2">
        <w:rPr>
          <w:color w:val="auto"/>
        </w:rPr>
        <w:t xml:space="preserve">• samodzielnie wykonuje tylko zadania łatwe; trudniejsze problemy i ćwiczenia rozwiązuje przy pomocy nauczyciela, </w:t>
      </w:r>
    </w:p>
    <w:p w:rsidR="00012A43" w:rsidRPr="005059D2" w:rsidRDefault="00012A43" w:rsidP="0028384C">
      <w:pPr>
        <w:pStyle w:val="Default"/>
        <w:rPr>
          <w:color w:val="auto"/>
        </w:rPr>
      </w:pPr>
      <w:r w:rsidRPr="005059D2">
        <w:rPr>
          <w:color w:val="auto"/>
        </w:rPr>
        <w:t xml:space="preserve">• odnajduje w tekście informacje podane wprost, rozumie dosłowne znaczenie większości wyrazów w tekstach dostosowanych do poziomu edukacyjnego, </w:t>
      </w:r>
    </w:p>
    <w:p w:rsidR="00012A43" w:rsidRPr="005059D2" w:rsidRDefault="00012A43" w:rsidP="0028384C">
      <w:pPr>
        <w:pStyle w:val="Default"/>
        <w:rPr>
          <w:color w:val="auto"/>
        </w:rPr>
      </w:pPr>
      <w:r w:rsidRPr="005059D2">
        <w:rPr>
          <w:color w:val="auto"/>
        </w:rPr>
        <w:t xml:space="preserve">• w wypowiedziach ustnych i pisemnych popełnia błędy językowe, ortograficzne i stylistyczne; wypowiedzi cechuje ubogie słownictwo, </w:t>
      </w:r>
    </w:p>
    <w:p w:rsidR="00012A43" w:rsidRPr="005059D2" w:rsidRDefault="00012A43" w:rsidP="0028384C">
      <w:pPr>
        <w:pStyle w:val="Default"/>
        <w:rPr>
          <w:color w:val="auto"/>
        </w:rPr>
      </w:pPr>
      <w:r w:rsidRPr="005059D2">
        <w:rPr>
          <w:color w:val="auto"/>
        </w:rPr>
        <w:t xml:space="preserve">• wypowiada się krótko, ale wypowiedź jest na ogół uporządkowana, </w:t>
      </w:r>
    </w:p>
    <w:p w:rsidR="00012A43" w:rsidRPr="005059D2" w:rsidRDefault="00012A43" w:rsidP="0028384C">
      <w:pPr>
        <w:pStyle w:val="Default"/>
        <w:rPr>
          <w:color w:val="auto"/>
        </w:rPr>
      </w:pPr>
      <w:r w:rsidRPr="005059D2">
        <w:rPr>
          <w:color w:val="auto"/>
        </w:rPr>
        <w:t xml:space="preserve">• niekiedy popełnia rażące błędy językowe zakłócające komunikację, </w:t>
      </w:r>
    </w:p>
    <w:p w:rsidR="00012A43" w:rsidRPr="005059D2" w:rsidRDefault="00012A43" w:rsidP="0028384C">
      <w:pPr>
        <w:pStyle w:val="Default"/>
        <w:rPr>
          <w:color w:val="auto"/>
        </w:rPr>
      </w:pPr>
      <w:r w:rsidRPr="005059D2">
        <w:rPr>
          <w:color w:val="auto"/>
        </w:rPr>
        <w:t xml:space="preserve">• rzadko aktywnie uczestniczy w lekcjach, </w:t>
      </w:r>
    </w:p>
    <w:p w:rsidR="00012A43" w:rsidRPr="005059D2" w:rsidRDefault="00012A43" w:rsidP="0028384C">
      <w:pPr>
        <w:pStyle w:val="Default"/>
        <w:rPr>
          <w:color w:val="auto"/>
        </w:rPr>
      </w:pPr>
      <w:r w:rsidRPr="005059D2">
        <w:rPr>
          <w:color w:val="auto"/>
        </w:rPr>
        <w:t xml:space="preserve">• wykonuje obowiązkowe prace domowe, ale popełnia w nich błędy. </w:t>
      </w:r>
    </w:p>
    <w:p w:rsidR="00012A43" w:rsidRPr="005059D2" w:rsidRDefault="00012A43" w:rsidP="0028384C">
      <w:pPr>
        <w:pStyle w:val="Default"/>
        <w:rPr>
          <w:color w:val="auto"/>
        </w:rPr>
      </w:pPr>
    </w:p>
    <w:p w:rsidR="00012A43" w:rsidRPr="005059D2" w:rsidRDefault="00012A43" w:rsidP="0028384C">
      <w:pPr>
        <w:pStyle w:val="Default"/>
        <w:rPr>
          <w:b/>
          <w:bCs/>
          <w:color w:val="auto"/>
        </w:rPr>
      </w:pPr>
      <w:r w:rsidRPr="005059D2">
        <w:rPr>
          <w:b/>
          <w:bCs/>
          <w:color w:val="auto"/>
        </w:rPr>
        <w:t xml:space="preserve">OCENA DOPUSZCZAJĄCA </w:t>
      </w:r>
    </w:p>
    <w:p w:rsidR="00012A43" w:rsidRPr="005059D2" w:rsidRDefault="00012A43" w:rsidP="0028384C">
      <w:pPr>
        <w:pStyle w:val="Default"/>
        <w:rPr>
          <w:color w:val="auto"/>
        </w:rPr>
      </w:pPr>
      <w:r w:rsidRPr="005059D2">
        <w:rPr>
          <w:color w:val="auto"/>
        </w:rPr>
        <w:lastRenderedPageBreak/>
        <w:t xml:space="preserve">Uczeń: </w:t>
      </w:r>
    </w:p>
    <w:p w:rsidR="00012A43" w:rsidRPr="005059D2" w:rsidRDefault="00012A43" w:rsidP="0028384C">
      <w:pPr>
        <w:pStyle w:val="Default"/>
        <w:rPr>
          <w:color w:val="auto"/>
        </w:rPr>
      </w:pPr>
      <w:r w:rsidRPr="005059D2">
        <w:rPr>
          <w:color w:val="auto"/>
        </w:rPr>
        <w:t xml:space="preserve">• opanował w niewielkim stopniu umiejętności zapisane w podstawie programowej, </w:t>
      </w:r>
    </w:p>
    <w:p w:rsidR="00012A43" w:rsidRPr="005059D2" w:rsidRDefault="00012A43" w:rsidP="0028384C">
      <w:pPr>
        <w:pStyle w:val="Default"/>
        <w:rPr>
          <w:color w:val="auto"/>
        </w:rPr>
      </w:pPr>
      <w:r w:rsidRPr="005059D2">
        <w:rPr>
          <w:color w:val="auto"/>
        </w:rPr>
        <w:t xml:space="preserve">• większość zadań, nawet bardzo łatwych, wykonuje jedynie przy pomocy nauczyciela, </w:t>
      </w:r>
    </w:p>
    <w:p w:rsidR="00012A43" w:rsidRPr="005059D2" w:rsidRDefault="00012A43" w:rsidP="0028384C">
      <w:pPr>
        <w:pStyle w:val="Default"/>
        <w:rPr>
          <w:color w:val="auto"/>
        </w:rPr>
      </w:pPr>
      <w:r w:rsidRPr="005059D2">
        <w:rPr>
          <w:color w:val="auto"/>
        </w:rPr>
        <w:t xml:space="preserve">• czyta niezbyt płynnie, niewłaściwie akcentuje wyrazy, nie stosuje odpowiedniej intonacji, </w:t>
      </w:r>
    </w:p>
    <w:p w:rsidR="00012A43" w:rsidRPr="005059D2" w:rsidRDefault="00012A43" w:rsidP="0028384C">
      <w:pPr>
        <w:pStyle w:val="Default"/>
        <w:rPr>
          <w:color w:val="auto"/>
        </w:rPr>
      </w:pPr>
      <w:r w:rsidRPr="005059D2">
        <w:rPr>
          <w:color w:val="auto"/>
        </w:rPr>
        <w:t xml:space="preserve">• ma problemy z czytaniem tekstów kultury, ale podejmuje próby ich odbioru, </w:t>
      </w:r>
    </w:p>
    <w:p w:rsidR="00012A43" w:rsidRPr="005059D2" w:rsidRDefault="00012A43" w:rsidP="0028384C">
      <w:pPr>
        <w:pStyle w:val="Default"/>
        <w:rPr>
          <w:color w:val="auto"/>
        </w:rPr>
      </w:pPr>
      <w:r w:rsidRPr="005059D2">
        <w:rPr>
          <w:color w:val="auto"/>
        </w:rPr>
        <w:t xml:space="preserve">• nie potrafi samodzielnie analizować i interpretować tekstów, </w:t>
      </w:r>
    </w:p>
    <w:p w:rsidR="00012A43" w:rsidRPr="005059D2" w:rsidRDefault="00012A43" w:rsidP="0028384C">
      <w:pPr>
        <w:pStyle w:val="Default"/>
        <w:rPr>
          <w:color w:val="auto"/>
        </w:rPr>
      </w:pPr>
      <w:r w:rsidRPr="005059D2">
        <w:rPr>
          <w:color w:val="auto"/>
        </w:rPr>
        <w:t xml:space="preserve">• w wypowiedziach ustnych i pisemnych popełnia rażące błędy utrudniające komunikację, ma ubogie słownictwo i trudności z formułowaniem nawet prostych zdań, </w:t>
      </w:r>
    </w:p>
    <w:p w:rsidR="00012A43" w:rsidRPr="005059D2" w:rsidRDefault="00012A43" w:rsidP="0028384C">
      <w:pPr>
        <w:pStyle w:val="Default"/>
        <w:rPr>
          <w:color w:val="auto"/>
        </w:rPr>
      </w:pPr>
      <w:r w:rsidRPr="005059D2">
        <w:rPr>
          <w:color w:val="auto"/>
        </w:rPr>
        <w:t xml:space="preserve">• nie jest aktywny na lekcjach, ale wykazuje chęć do pracy, stara się wykonywać polecenia nauczyciela, </w:t>
      </w:r>
    </w:p>
    <w:p w:rsidR="00012A43" w:rsidRPr="005059D2" w:rsidRDefault="00012A43" w:rsidP="0028384C">
      <w:pPr>
        <w:pStyle w:val="Default"/>
        <w:rPr>
          <w:color w:val="auto"/>
        </w:rPr>
      </w:pPr>
      <w:r w:rsidRPr="005059D2">
        <w:rPr>
          <w:color w:val="auto"/>
        </w:rPr>
        <w:t xml:space="preserve">• pracuje niesystematycznie, wymaga stałej zachęty do pracy, </w:t>
      </w:r>
    </w:p>
    <w:p w:rsidR="00012A43" w:rsidRPr="005059D2" w:rsidRDefault="00012A43" w:rsidP="0028384C">
      <w:pPr>
        <w:pStyle w:val="Default"/>
        <w:rPr>
          <w:color w:val="auto"/>
        </w:rPr>
      </w:pPr>
      <w:r w:rsidRPr="005059D2">
        <w:rPr>
          <w:color w:val="auto"/>
        </w:rPr>
        <w:t xml:space="preserve">• często nie potrafi samodzielnie wykonać pracy domowej, ale podejmuje próby. </w:t>
      </w:r>
    </w:p>
    <w:p w:rsidR="00012A43" w:rsidRPr="005059D2" w:rsidRDefault="00012A43" w:rsidP="0028384C">
      <w:pPr>
        <w:pStyle w:val="Default"/>
        <w:rPr>
          <w:color w:val="auto"/>
        </w:rPr>
      </w:pPr>
    </w:p>
    <w:p w:rsidR="00012A43" w:rsidRPr="005059D2" w:rsidRDefault="00012A43" w:rsidP="0028384C">
      <w:pPr>
        <w:pStyle w:val="Default"/>
        <w:rPr>
          <w:b/>
          <w:bCs/>
          <w:color w:val="auto"/>
        </w:rPr>
      </w:pPr>
      <w:r w:rsidRPr="005059D2">
        <w:rPr>
          <w:b/>
          <w:bCs/>
          <w:color w:val="auto"/>
        </w:rPr>
        <w:t xml:space="preserve">OCENA NIEDOSTATECZNA </w:t>
      </w:r>
    </w:p>
    <w:p w:rsidR="00012A43" w:rsidRPr="005059D2" w:rsidRDefault="00012A43" w:rsidP="0028384C">
      <w:pPr>
        <w:pStyle w:val="Default"/>
        <w:rPr>
          <w:color w:val="auto"/>
        </w:rPr>
      </w:pPr>
      <w:r w:rsidRPr="005059D2">
        <w:rPr>
          <w:color w:val="auto"/>
        </w:rPr>
        <w:t xml:space="preserve">Uczeń: </w:t>
      </w:r>
    </w:p>
    <w:p w:rsidR="00012A43" w:rsidRPr="005059D2" w:rsidRDefault="00012A43" w:rsidP="0028384C">
      <w:pPr>
        <w:pStyle w:val="Default"/>
        <w:rPr>
          <w:color w:val="auto"/>
        </w:rPr>
      </w:pPr>
      <w:r w:rsidRPr="005059D2">
        <w:rPr>
          <w:color w:val="auto"/>
        </w:rPr>
        <w:t xml:space="preserve">• nie opanował nawet podstawowych wiadomości, ma bardzo duże braki w wiedzy i umiejętnościach z zakresu podstawy programowej, </w:t>
      </w:r>
    </w:p>
    <w:p w:rsidR="00012A43" w:rsidRPr="005059D2" w:rsidRDefault="00012A43" w:rsidP="0028384C">
      <w:pPr>
        <w:pStyle w:val="Default"/>
        <w:rPr>
          <w:color w:val="auto"/>
        </w:rPr>
      </w:pPr>
      <w:r w:rsidRPr="005059D2">
        <w:rPr>
          <w:color w:val="auto"/>
        </w:rPr>
        <w:t xml:space="preserve">• ma kłopoty z techniką czytania, </w:t>
      </w:r>
    </w:p>
    <w:p w:rsidR="00012A43" w:rsidRPr="005059D2" w:rsidRDefault="00012A43" w:rsidP="0028384C">
      <w:pPr>
        <w:pStyle w:val="Default"/>
        <w:rPr>
          <w:color w:val="auto"/>
        </w:rPr>
      </w:pPr>
      <w:r w:rsidRPr="005059D2">
        <w:rPr>
          <w:color w:val="auto"/>
        </w:rPr>
        <w:t xml:space="preserve">• nie odnajduje w tekście informacji podanych wprost, nie rozumie dosłownego znaczenia wielu wyrazów w tekstach dostosowanych do poziomu edukacyjnego, </w:t>
      </w:r>
    </w:p>
    <w:p w:rsidR="00012A43" w:rsidRPr="005059D2" w:rsidRDefault="00012A43" w:rsidP="0028384C">
      <w:pPr>
        <w:pStyle w:val="Default"/>
        <w:rPr>
          <w:color w:val="auto"/>
        </w:rPr>
      </w:pPr>
      <w:r w:rsidRPr="005059D2">
        <w:rPr>
          <w:color w:val="auto"/>
        </w:rPr>
        <w:t xml:space="preserve">• nie wykonuje zadań ani poleceń nauczyciela, </w:t>
      </w:r>
    </w:p>
    <w:p w:rsidR="00012A43" w:rsidRPr="005059D2" w:rsidRDefault="00012A43" w:rsidP="0028384C">
      <w:pPr>
        <w:pStyle w:val="Default"/>
        <w:rPr>
          <w:color w:val="auto"/>
        </w:rPr>
      </w:pPr>
      <w:r w:rsidRPr="005059D2">
        <w:rPr>
          <w:color w:val="auto"/>
        </w:rPr>
        <w:t xml:space="preserve">• wykazuje się niechęcią do nauki, </w:t>
      </w:r>
    </w:p>
    <w:p w:rsidR="00012A43" w:rsidRPr="005059D2" w:rsidRDefault="00012A43" w:rsidP="0028384C">
      <w:pPr>
        <w:pStyle w:val="Default"/>
        <w:rPr>
          <w:color w:val="auto"/>
        </w:rPr>
      </w:pPr>
      <w:r w:rsidRPr="005059D2">
        <w:rPr>
          <w:color w:val="auto"/>
        </w:rPr>
        <w:t xml:space="preserve">• zaniedbuje wykonywanie prac domowych, </w:t>
      </w:r>
    </w:p>
    <w:p w:rsidR="00012A43" w:rsidRPr="005059D2" w:rsidRDefault="00012A43" w:rsidP="0028384C">
      <w:pPr>
        <w:rPr>
          <w:b/>
          <w:bCs/>
        </w:rPr>
      </w:pPr>
      <w:r w:rsidRPr="005059D2">
        <w:t>• nie angażuje się w pracę grupy.</w:t>
      </w:r>
    </w:p>
    <w:p w:rsidR="00012A43" w:rsidRDefault="00012A43" w:rsidP="0028384C"/>
    <w:p w:rsidR="00012A43" w:rsidRPr="005059D2" w:rsidRDefault="00012A43" w:rsidP="0028384C"/>
    <w:p w:rsidR="00012A43" w:rsidRPr="005059D2" w:rsidRDefault="00012A43" w:rsidP="0028384C"/>
    <w:p w:rsidR="00012A43" w:rsidRPr="005059D2" w:rsidRDefault="00012A43" w:rsidP="0028384C">
      <w:pPr>
        <w:ind w:left="720"/>
      </w:pPr>
    </w:p>
    <w:p w:rsidR="00012A43" w:rsidRPr="005059D2" w:rsidRDefault="00012A43" w:rsidP="005059D2"/>
    <w:p w:rsidR="00012A43" w:rsidRPr="005059D2" w:rsidRDefault="00012A43" w:rsidP="005059D2"/>
    <w:p w:rsidR="00012A43" w:rsidRPr="005059D2" w:rsidRDefault="00012A43" w:rsidP="005059D2">
      <w:pPr>
        <w:jc w:val="center"/>
        <w:rPr>
          <w:b/>
          <w:bCs/>
          <w:sz w:val="28"/>
          <w:szCs w:val="28"/>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D224A8">
      <w:pP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5059D2">
      <w:pPr>
        <w:jc w:val="center"/>
        <w:rPr>
          <w:b/>
          <w:bCs/>
          <w:u w:val="single"/>
        </w:rPr>
      </w:pPr>
    </w:p>
    <w:p w:rsidR="00012A43" w:rsidRDefault="00012A43" w:rsidP="00897448">
      <w:pPr>
        <w:rPr>
          <w:b/>
          <w:bCs/>
          <w:u w:val="single"/>
        </w:rPr>
      </w:pPr>
    </w:p>
    <w:p w:rsidR="00012A43" w:rsidRPr="005059D2" w:rsidRDefault="00012A43"/>
    <w:sectPr w:rsidR="00012A43" w:rsidRPr="005059D2" w:rsidSect="002F0A85">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731" w:rsidRDefault="00AC3731" w:rsidP="00DE6E89">
      <w:r>
        <w:separator/>
      </w:r>
    </w:p>
  </w:endnote>
  <w:endnote w:type="continuationSeparator" w:id="0">
    <w:p w:rsidR="00AC3731" w:rsidRDefault="00AC3731" w:rsidP="00DE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A43" w:rsidRDefault="00D162D0">
    <w:pPr>
      <w:pStyle w:val="Stopka"/>
      <w:jc w:val="center"/>
    </w:pPr>
    <w:fldSimple w:instr=" PAGE   \* MERGEFORMAT ">
      <w:r w:rsidR="00311E71">
        <w:rPr>
          <w:noProof/>
        </w:rPr>
        <w:t>2</w:t>
      </w:r>
    </w:fldSimple>
  </w:p>
  <w:p w:rsidR="00012A43" w:rsidRDefault="00012A4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731" w:rsidRDefault="00AC3731" w:rsidP="00DE6E89">
      <w:r>
        <w:separator/>
      </w:r>
    </w:p>
  </w:footnote>
  <w:footnote w:type="continuationSeparator" w:id="0">
    <w:p w:rsidR="00AC3731" w:rsidRDefault="00AC3731" w:rsidP="00DE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DA5"/>
    <w:multiLevelType w:val="hybridMultilevel"/>
    <w:tmpl w:val="636CA2F0"/>
    <w:lvl w:ilvl="0" w:tplc="7F9AD2E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53A36CF"/>
    <w:multiLevelType w:val="hybridMultilevel"/>
    <w:tmpl w:val="AFAAA7D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F421978"/>
    <w:multiLevelType w:val="hybridMultilevel"/>
    <w:tmpl w:val="2374740A"/>
    <w:lvl w:ilvl="0" w:tplc="99EA40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5E722C"/>
    <w:multiLevelType w:val="hybridMultilevel"/>
    <w:tmpl w:val="8794A904"/>
    <w:lvl w:ilvl="0" w:tplc="634A8F3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EF95CBD"/>
    <w:multiLevelType w:val="hybridMultilevel"/>
    <w:tmpl w:val="F59CE56E"/>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61F29A7"/>
    <w:multiLevelType w:val="hybridMultilevel"/>
    <w:tmpl w:val="6F7ED77C"/>
    <w:lvl w:ilvl="0" w:tplc="634A8F32">
      <w:start w:val="1"/>
      <w:numFmt w:val="bullet"/>
      <w:lvlText w:val="–"/>
      <w:lvlJc w:val="left"/>
      <w:pPr>
        <w:tabs>
          <w:tab w:val="num" w:pos="720"/>
        </w:tabs>
        <w:ind w:left="720" w:hanging="36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7C31962"/>
    <w:multiLevelType w:val="hybridMultilevel"/>
    <w:tmpl w:val="D91A4392"/>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99F6609"/>
    <w:multiLevelType w:val="hybridMultilevel"/>
    <w:tmpl w:val="715EC48E"/>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A703A39"/>
    <w:multiLevelType w:val="hybridMultilevel"/>
    <w:tmpl w:val="DA465FA4"/>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62F54AE"/>
    <w:multiLevelType w:val="hybridMultilevel"/>
    <w:tmpl w:val="BD8EA212"/>
    <w:lvl w:ilvl="0" w:tplc="D45688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6D4EFF"/>
    <w:multiLevelType w:val="hybridMultilevel"/>
    <w:tmpl w:val="347CC92A"/>
    <w:lvl w:ilvl="0" w:tplc="634A8F32">
      <w:start w:val="1"/>
      <w:numFmt w:val="bullet"/>
      <w:lvlText w:val="–"/>
      <w:lvlJc w:val="left"/>
      <w:pPr>
        <w:tabs>
          <w:tab w:val="num" w:pos="720"/>
        </w:tabs>
        <w:ind w:left="720" w:hanging="36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3ED24F9E"/>
    <w:multiLevelType w:val="hybridMultilevel"/>
    <w:tmpl w:val="4D5C1FCA"/>
    <w:lvl w:ilvl="0" w:tplc="0F6C03A8">
      <w:start w:val="1"/>
      <w:numFmt w:val="decimal"/>
      <w:lvlText w:val="%1."/>
      <w:lvlJc w:val="left"/>
      <w:pPr>
        <w:ind w:left="720" w:hanging="360"/>
      </w:pPr>
      <w:rPr>
        <w:rFonts w:hint="default"/>
        <w:b w:val="0"/>
        <w:b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542B5C"/>
    <w:multiLevelType w:val="hybridMultilevel"/>
    <w:tmpl w:val="4A88B3F4"/>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4DC71B76"/>
    <w:multiLevelType w:val="hybridMultilevel"/>
    <w:tmpl w:val="5E3692CE"/>
    <w:lvl w:ilvl="0" w:tplc="5E0EBDC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509649F6"/>
    <w:multiLevelType w:val="hybridMultilevel"/>
    <w:tmpl w:val="734ED96E"/>
    <w:lvl w:ilvl="0" w:tplc="04150001">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5BB230E"/>
    <w:multiLevelType w:val="hybridMultilevel"/>
    <w:tmpl w:val="191A7076"/>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56DB5F4B"/>
    <w:multiLevelType w:val="hybridMultilevel"/>
    <w:tmpl w:val="0D56FB96"/>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8877692"/>
    <w:multiLevelType w:val="hybridMultilevel"/>
    <w:tmpl w:val="0122D14A"/>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58F62781"/>
    <w:multiLevelType w:val="hybridMultilevel"/>
    <w:tmpl w:val="5472FAB6"/>
    <w:lvl w:ilvl="0" w:tplc="7F9AD2E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5B6B6C5D"/>
    <w:multiLevelType w:val="hybridMultilevel"/>
    <w:tmpl w:val="0172D840"/>
    <w:lvl w:ilvl="0" w:tplc="634A8F3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62E23593"/>
    <w:multiLevelType w:val="hybridMultilevel"/>
    <w:tmpl w:val="09D69750"/>
    <w:lvl w:ilvl="0" w:tplc="7F9AD2E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680B2EBF"/>
    <w:multiLevelType w:val="hybridMultilevel"/>
    <w:tmpl w:val="3C3E7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ADC53D4"/>
    <w:multiLevelType w:val="hybridMultilevel"/>
    <w:tmpl w:val="7E782560"/>
    <w:lvl w:ilvl="0" w:tplc="303A7C34">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6F1F493C"/>
    <w:multiLevelType w:val="hybridMultilevel"/>
    <w:tmpl w:val="E004A864"/>
    <w:lvl w:ilvl="0" w:tplc="04150011">
      <w:start w:val="1"/>
      <w:numFmt w:val="decimal"/>
      <w:lvlText w:val="%1)"/>
      <w:lvlJc w:val="left"/>
      <w:pPr>
        <w:ind w:left="25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9255ED0"/>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B9D083C"/>
    <w:multiLevelType w:val="hybridMultilevel"/>
    <w:tmpl w:val="0CF6B336"/>
    <w:lvl w:ilvl="0" w:tplc="7F9AD2E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2"/>
  </w:num>
  <w:num w:numId="3">
    <w:abstractNumId w:val="9"/>
  </w:num>
  <w:num w:numId="4">
    <w:abstractNumId w:val="14"/>
  </w:num>
  <w:num w:numId="5">
    <w:abstractNumId w:val="13"/>
  </w:num>
  <w:num w:numId="6">
    <w:abstractNumId w:val="25"/>
  </w:num>
  <w:num w:numId="7">
    <w:abstractNumId w:val="12"/>
  </w:num>
  <w:num w:numId="8">
    <w:abstractNumId w:val="4"/>
  </w:num>
  <w:num w:numId="9">
    <w:abstractNumId w:val="8"/>
  </w:num>
  <w:num w:numId="10">
    <w:abstractNumId w:val="16"/>
  </w:num>
  <w:num w:numId="11">
    <w:abstractNumId w:val="6"/>
  </w:num>
  <w:num w:numId="12">
    <w:abstractNumId w:val="18"/>
  </w:num>
  <w:num w:numId="13">
    <w:abstractNumId w:val="15"/>
  </w:num>
  <w:num w:numId="14">
    <w:abstractNumId w:val="20"/>
  </w:num>
  <w:num w:numId="15">
    <w:abstractNumId w:val="7"/>
  </w:num>
  <w:num w:numId="16">
    <w:abstractNumId w:val="0"/>
  </w:num>
  <w:num w:numId="17">
    <w:abstractNumId w:val="19"/>
  </w:num>
  <w:num w:numId="18">
    <w:abstractNumId w:val="3"/>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4CD"/>
    <w:rsid w:val="000115CD"/>
    <w:rsid w:val="00012A43"/>
    <w:rsid w:val="00031215"/>
    <w:rsid w:val="000354F0"/>
    <w:rsid w:val="0003792B"/>
    <w:rsid w:val="00044FA6"/>
    <w:rsid w:val="00056551"/>
    <w:rsid w:val="00056B38"/>
    <w:rsid w:val="00065090"/>
    <w:rsid w:val="000B029D"/>
    <w:rsid w:val="000B3C6F"/>
    <w:rsid w:val="000C1891"/>
    <w:rsid w:val="00125EE5"/>
    <w:rsid w:val="00154223"/>
    <w:rsid w:val="00165EE9"/>
    <w:rsid w:val="00166D55"/>
    <w:rsid w:val="001B74C6"/>
    <w:rsid w:val="001C64BF"/>
    <w:rsid w:val="001E4CC3"/>
    <w:rsid w:val="00212A4E"/>
    <w:rsid w:val="002162C6"/>
    <w:rsid w:val="0021762F"/>
    <w:rsid w:val="00274B65"/>
    <w:rsid w:val="0028384C"/>
    <w:rsid w:val="002C4511"/>
    <w:rsid w:val="002E2CC4"/>
    <w:rsid w:val="002F0A85"/>
    <w:rsid w:val="00311E71"/>
    <w:rsid w:val="003538F1"/>
    <w:rsid w:val="003571C4"/>
    <w:rsid w:val="003771B9"/>
    <w:rsid w:val="003859E0"/>
    <w:rsid w:val="003A0688"/>
    <w:rsid w:val="003A5EC0"/>
    <w:rsid w:val="003D21E2"/>
    <w:rsid w:val="003D2B7E"/>
    <w:rsid w:val="003E2163"/>
    <w:rsid w:val="00465947"/>
    <w:rsid w:val="004C0822"/>
    <w:rsid w:val="004F0C98"/>
    <w:rsid w:val="005059D2"/>
    <w:rsid w:val="0054552C"/>
    <w:rsid w:val="00557D97"/>
    <w:rsid w:val="00604B00"/>
    <w:rsid w:val="006129BD"/>
    <w:rsid w:val="00696DFC"/>
    <w:rsid w:val="00750D6A"/>
    <w:rsid w:val="007702F8"/>
    <w:rsid w:val="007F4964"/>
    <w:rsid w:val="008432C4"/>
    <w:rsid w:val="00844480"/>
    <w:rsid w:val="00876D74"/>
    <w:rsid w:val="00897448"/>
    <w:rsid w:val="008D32F5"/>
    <w:rsid w:val="008D4827"/>
    <w:rsid w:val="008E75CC"/>
    <w:rsid w:val="00913E31"/>
    <w:rsid w:val="0093181C"/>
    <w:rsid w:val="00932771"/>
    <w:rsid w:val="00936272"/>
    <w:rsid w:val="00953BC7"/>
    <w:rsid w:val="00981B07"/>
    <w:rsid w:val="009B360E"/>
    <w:rsid w:val="00A44896"/>
    <w:rsid w:val="00A53C67"/>
    <w:rsid w:val="00A623F8"/>
    <w:rsid w:val="00AA03AD"/>
    <w:rsid w:val="00AB3715"/>
    <w:rsid w:val="00AC3731"/>
    <w:rsid w:val="00AE4990"/>
    <w:rsid w:val="00B32B78"/>
    <w:rsid w:val="00B46E3E"/>
    <w:rsid w:val="00B65D2F"/>
    <w:rsid w:val="00BA7C15"/>
    <w:rsid w:val="00BC361C"/>
    <w:rsid w:val="00BE7BD6"/>
    <w:rsid w:val="00C04354"/>
    <w:rsid w:val="00C35ED0"/>
    <w:rsid w:val="00C57E1B"/>
    <w:rsid w:val="00C6168D"/>
    <w:rsid w:val="00CB7601"/>
    <w:rsid w:val="00D162D0"/>
    <w:rsid w:val="00D224A8"/>
    <w:rsid w:val="00D45EE4"/>
    <w:rsid w:val="00DD23DE"/>
    <w:rsid w:val="00DD5B06"/>
    <w:rsid w:val="00DE6E89"/>
    <w:rsid w:val="00DF48CD"/>
    <w:rsid w:val="00E150A7"/>
    <w:rsid w:val="00E26D75"/>
    <w:rsid w:val="00E35DD4"/>
    <w:rsid w:val="00E7168A"/>
    <w:rsid w:val="00E7187B"/>
    <w:rsid w:val="00EA2C2C"/>
    <w:rsid w:val="00F30341"/>
    <w:rsid w:val="00F30DFB"/>
    <w:rsid w:val="00F674CD"/>
    <w:rsid w:val="00FC3F51"/>
    <w:rsid w:val="00FD456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74CD"/>
    <w:rPr>
      <w:sz w:val="24"/>
      <w:szCs w:val="24"/>
    </w:rPr>
  </w:style>
  <w:style w:type="paragraph" w:styleId="Nagwek1">
    <w:name w:val="heading 1"/>
    <w:basedOn w:val="Normalny"/>
    <w:next w:val="Normalny"/>
    <w:link w:val="Nagwek1Znak"/>
    <w:uiPriority w:val="99"/>
    <w:qFormat/>
    <w:rsid w:val="005059D2"/>
    <w:pPr>
      <w:keepNext/>
      <w:tabs>
        <w:tab w:val="left" w:pos="3780"/>
        <w:tab w:val="left" w:pos="7380"/>
      </w:tabs>
      <w:outlineLvl w:val="0"/>
    </w:pPr>
    <w:rPr>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059D2"/>
    <w:rPr>
      <w:sz w:val="24"/>
      <w:szCs w:val="24"/>
      <w:u w:val="single"/>
    </w:rPr>
  </w:style>
  <w:style w:type="paragraph" w:styleId="Akapitzlist">
    <w:name w:val="List Paragraph"/>
    <w:basedOn w:val="Normalny"/>
    <w:uiPriority w:val="99"/>
    <w:qFormat/>
    <w:rsid w:val="00F674CD"/>
    <w:pPr>
      <w:ind w:left="720"/>
      <w:contextualSpacing/>
    </w:pPr>
  </w:style>
  <w:style w:type="table" w:styleId="Tabela-Siatka">
    <w:name w:val="Table Grid"/>
    <w:basedOn w:val="Standardowy"/>
    <w:uiPriority w:val="99"/>
    <w:rsid w:val="00F67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2">
    <w:name w:val="Body Text Indent 2"/>
    <w:basedOn w:val="Normalny"/>
    <w:link w:val="Tekstpodstawowywcity2Znak"/>
    <w:uiPriority w:val="99"/>
    <w:rsid w:val="00953BC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53BC7"/>
    <w:rPr>
      <w:sz w:val="24"/>
      <w:szCs w:val="24"/>
      <w:lang w:val="pl-PL" w:eastAsia="pl-PL"/>
    </w:rPr>
  </w:style>
  <w:style w:type="paragraph" w:styleId="Tekstpodstawowy">
    <w:name w:val="Body Text"/>
    <w:basedOn w:val="Normalny"/>
    <w:link w:val="TekstpodstawowyZnak"/>
    <w:uiPriority w:val="99"/>
    <w:rsid w:val="0093181C"/>
    <w:pPr>
      <w:spacing w:after="120"/>
    </w:pPr>
  </w:style>
  <w:style w:type="character" w:customStyle="1" w:styleId="TekstpodstawowyZnak">
    <w:name w:val="Tekst podstawowy Znak"/>
    <w:basedOn w:val="Domylnaczcionkaakapitu"/>
    <w:link w:val="Tekstpodstawowy"/>
    <w:uiPriority w:val="99"/>
    <w:rsid w:val="0093181C"/>
    <w:rPr>
      <w:sz w:val="24"/>
      <w:szCs w:val="24"/>
    </w:rPr>
  </w:style>
  <w:style w:type="paragraph" w:customStyle="1" w:styleId="Default">
    <w:name w:val="Default"/>
    <w:uiPriority w:val="99"/>
    <w:rsid w:val="0093181C"/>
    <w:pPr>
      <w:autoSpaceDE w:val="0"/>
      <w:autoSpaceDN w:val="0"/>
      <w:adjustRightInd w:val="0"/>
    </w:pPr>
    <w:rPr>
      <w:color w:val="000000"/>
      <w:sz w:val="24"/>
      <w:szCs w:val="24"/>
      <w:lang w:eastAsia="en-US"/>
    </w:rPr>
  </w:style>
  <w:style w:type="character" w:customStyle="1" w:styleId="apple-converted-space">
    <w:name w:val="apple-converted-space"/>
    <w:basedOn w:val="Domylnaczcionkaakapitu"/>
    <w:uiPriority w:val="99"/>
    <w:rsid w:val="005059D2"/>
  </w:style>
  <w:style w:type="character" w:styleId="Hipercze">
    <w:name w:val="Hyperlink"/>
    <w:basedOn w:val="Domylnaczcionkaakapitu"/>
    <w:uiPriority w:val="99"/>
    <w:rsid w:val="005059D2"/>
    <w:rPr>
      <w:color w:val="0000FF"/>
      <w:u w:val="single"/>
    </w:rPr>
  </w:style>
  <w:style w:type="paragraph" w:styleId="Nagwek">
    <w:name w:val="header"/>
    <w:basedOn w:val="Normalny"/>
    <w:link w:val="NagwekZnak"/>
    <w:uiPriority w:val="99"/>
    <w:rsid w:val="005059D2"/>
    <w:pPr>
      <w:tabs>
        <w:tab w:val="center" w:pos="4536"/>
        <w:tab w:val="right" w:pos="9072"/>
      </w:tabs>
    </w:pPr>
  </w:style>
  <w:style w:type="character" w:customStyle="1" w:styleId="NagwekZnak">
    <w:name w:val="Nagłówek Znak"/>
    <w:basedOn w:val="Domylnaczcionkaakapitu"/>
    <w:link w:val="Nagwek"/>
    <w:uiPriority w:val="99"/>
    <w:rsid w:val="005059D2"/>
    <w:rPr>
      <w:sz w:val="24"/>
      <w:szCs w:val="24"/>
    </w:rPr>
  </w:style>
  <w:style w:type="paragraph" w:styleId="Stopka">
    <w:name w:val="footer"/>
    <w:basedOn w:val="Normalny"/>
    <w:link w:val="StopkaZnak"/>
    <w:uiPriority w:val="99"/>
    <w:rsid w:val="00DE6E89"/>
    <w:pPr>
      <w:tabs>
        <w:tab w:val="center" w:pos="4536"/>
        <w:tab w:val="right" w:pos="9072"/>
      </w:tabs>
    </w:pPr>
  </w:style>
  <w:style w:type="character" w:customStyle="1" w:styleId="StopkaZnak">
    <w:name w:val="Stopka Znak"/>
    <w:basedOn w:val="Domylnaczcionkaakapitu"/>
    <w:link w:val="Stopka"/>
    <w:uiPriority w:val="99"/>
    <w:rsid w:val="00DE6E89"/>
    <w:rPr>
      <w:sz w:val="24"/>
      <w:szCs w:val="24"/>
    </w:rPr>
  </w:style>
</w:styles>
</file>

<file path=word/webSettings.xml><?xml version="1.0" encoding="utf-8"?>
<w:webSettings xmlns:r="http://schemas.openxmlformats.org/officeDocument/2006/relationships" xmlns:w="http://schemas.openxmlformats.org/wordprocessingml/2006/main">
  <w:divs>
    <w:div w:id="16124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iegarnia.pwn.pl/autor/Joanna-Kuchta,a,74654317" TargetMode="External"/><Relationship Id="rId3" Type="http://schemas.openxmlformats.org/officeDocument/2006/relationships/settings" Target="settings.xml"/><Relationship Id="rId7" Type="http://schemas.openxmlformats.org/officeDocument/2006/relationships/hyperlink" Target="https://ksiegarnia.pwn.pl/autor/Joanna-Koscierzynska,a,6311895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2787</Words>
  <Characters>16724</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PRZEDMIOTOWY SYSTEM OCENIANIA Z JĘZYKA POLSKIEGO</vt:lpstr>
    </vt:vector>
  </TitlesOfParts>
  <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PRZEDMIOTOWY SYSTEM OCENIANIA Z JĘZYKA POLSKIEGO</dc:title>
  <dc:subject/>
  <dc:creator>uczen</dc:creator>
  <cp:keywords/>
  <dc:description/>
  <cp:lastModifiedBy>Pawel</cp:lastModifiedBy>
  <cp:revision>31</cp:revision>
  <dcterms:created xsi:type="dcterms:W3CDTF">2017-11-24T19:24:00Z</dcterms:created>
  <dcterms:modified xsi:type="dcterms:W3CDTF">2020-11-27T16:30:00Z</dcterms:modified>
</cp:coreProperties>
</file>